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B4" w:rsidRDefault="00C23CB4" w:rsidP="00C23CB4">
      <w:pPr>
        <w:jc w:val="center"/>
        <w:rPr>
          <w:noProof/>
          <w:lang w:eastAsia="en-GB"/>
        </w:rPr>
      </w:pPr>
      <w:bookmarkStart w:id="0" w:name="_GoBack"/>
      <w:bookmarkEnd w:id="0"/>
      <w:r w:rsidRPr="00961DDA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2827AE" wp14:editId="0F87009A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2676525" cy="810895"/>
            <wp:effectExtent l="0" t="0" r="9525" b="8255"/>
            <wp:wrapThrough wrapText="bothSides">
              <wp:wrapPolygon edited="0">
                <wp:start x="0" y="0"/>
                <wp:lineTo x="0" y="21312"/>
                <wp:lineTo x="21523" y="21312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E &amp; NE Lond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DDA">
        <w:rPr>
          <w:rFonts w:cstheme="minorHAnsi"/>
          <w:noProof/>
          <w:lang w:eastAsia="en-GB"/>
        </w:rPr>
        <w:drawing>
          <wp:inline distT="0" distB="0" distL="0" distR="0" wp14:anchorId="510D08B6" wp14:editId="7C13FF1D">
            <wp:extent cx="176149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17" cy="106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CB4" w:rsidRDefault="00C23CB4" w:rsidP="00C23CB4"/>
    <w:p w:rsidR="00C23CB4" w:rsidRPr="00C23CB4" w:rsidRDefault="00E72C4C" w:rsidP="00C23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Teaching School </w:t>
      </w:r>
      <w:r w:rsidR="00C23CB4" w:rsidRPr="00C23CB4">
        <w:rPr>
          <w:b/>
          <w:sz w:val="28"/>
          <w:szCs w:val="28"/>
        </w:rPr>
        <w:t xml:space="preserve">Steering Group </w:t>
      </w:r>
      <w:r>
        <w:rPr>
          <w:b/>
          <w:sz w:val="28"/>
          <w:szCs w:val="28"/>
        </w:rPr>
        <w:t>M</w:t>
      </w:r>
      <w:r w:rsidR="00C23CB4">
        <w:rPr>
          <w:b/>
          <w:sz w:val="28"/>
          <w:szCs w:val="28"/>
        </w:rPr>
        <w:t xml:space="preserve">eeting </w:t>
      </w:r>
    </w:p>
    <w:p w:rsidR="00C23CB4" w:rsidRDefault="00E72C4C" w:rsidP="00E72C4C">
      <w:r>
        <w:t xml:space="preserve">Venue - </w:t>
      </w:r>
      <w:r w:rsidR="00C23CB4">
        <w:t>Walthamstow School for Girls</w:t>
      </w:r>
      <w:r w:rsidR="001A4794">
        <w:t>, Church Hill, Walthamstow</w:t>
      </w:r>
      <w:r w:rsidR="00856BB9">
        <w:t>.</w:t>
      </w:r>
    </w:p>
    <w:p w:rsidR="00E72C4C" w:rsidRDefault="00E72C4C" w:rsidP="00E72C4C">
      <w:pPr>
        <w:tabs>
          <w:tab w:val="left" w:pos="3510"/>
        </w:tabs>
      </w:pPr>
      <w:r>
        <w:t xml:space="preserve">Date - </w:t>
      </w:r>
      <w:r w:rsidR="00206D3B">
        <w:t xml:space="preserve">Thursday </w:t>
      </w:r>
      <w:r w:rsidR="00BC5793">
        <w:t>7</w:t>
      </w:r>
      <w:r w:rsidR="00BC5793" w:rsidRPr="00BC5793">
        <w:rPr>
          <w:vertAlign w:val="superscript"/>
        </w:rPr>
        <w:t>th</w:t>
      </w:r>
      <w:r w:rsidR="00BC5793">
        <w:t xml:space="preserve"> June 2018</w:t>
      </w:r>
    </w:p>
    <w:p w:rsidR="00206D3B" w:rsidRDefault="00E72C4C" w:rsidP="00E72C4C">
      <w:pPr>
        <w:tabs>
          <w:tab w:val="left" w:pos="3510"/>
        </w:tabs>
      </w:pPr>
      <w:r>
        <w:t>Time</w:t>
      </w:r>
      <w:r w:rsidR="00206D3B">
        <w:t xml:space="preserve"> - 7.30am</w:t>
      </w:r>
      <w:r w:rsidR="00BC5793">
        <w:t xml:space="preserve"> – 8.30</w:t>
      </w:r>
      <w:r w:rsidR="00CE225C">
        <w:t>am</w:t>
      </w:r>
    </w:p>
    <w:p w:rsidR="00775A7B" w:rsidRDefault="00054226" w:rsidP="00E72C4C">
      <w:pPr>
        <w:tabs>
          <w:tab w:val="left" w:pos="3510"/>
        </w:tabs>
      </w:pPr>
      <w:r>
        <w:t>Present: Rachel</w:t>
      </w:r>
      <w:r w:rsidR="003B67BD">
        <w:t xml:space="preserve"> Hicks (</w:t>
      </w:r>
      <w:r>
        <w:t>Connaught), Sam Jones (</w:t>
      </w:r>
      <w:proofErr w:type="spellStart"/>
      <w:r>
        <w:t>Kelmscott</w:t>
      </w:r>
      <w:proofErr w:type="spellEnd"/>
      <w:r>
        <w:t>), Debbie</w:t>
      </w:r>
      <w:r w:rsidR="00736786">
        <w:t xml:space="preserve"> Chapman-Andrews</w:t>
      </w:r>
      <w:r>
        <w:t xml:space="preserve"> (</w:t>
      </w:r>
      <w:proofErr w:type="spellStart"/>
      <w:r>
        <w:t>Willowfield</w:t>
      </w:r>
      <w:proofErr w:type="spellEnd"/>
      <w:r>
        <w:t>), A</w:t>
      </w:r>
      <w:r w:rsidR="004A0406">
        <w:t xml:space="preserve">manda </w:t>
      </w:r>
      <w:r w:rsidR="00D21409">
        <w:t>Crowley</w:t>
      </w:r>
      <w:r>
        <w:t xml:space="preserve"> (Chingford), Sarah </w:t>
      </w:r>
      <w:proofErr w:type="spellStart"/>
      <w:r>
        <w:t>Jaggs</w:t>
      </w:r>
      <w:proofErr w:type="spellEnd"/>
      <w:r>
        <w:t xml:space="preserve"> (</w:t>
      </w:r>
      <w:proofErr w:type="spellStart"/>
      <w:r>
        <w:t>Rushcroft</w:t>
      </w:r>
      <w:proofErr w:type="spellEnd"/>
      <w:r>
        <w:t>), Rihanna</w:t>
      </w:r>
      <w:r w:rsidR="004547CD">
        <w:t xml:space="preserve"> Pawley</w:t>
      </w:r>
      <w:r>
        <w:t xml:space="preserve"> (Lamas), Louise</w:t>
      </w:r>
      <w:r w:rsidR="00612642">
        <w:t xml:space="preserve"> </w:t>
      </w:r>
      <w:proofErr w:type="spellStart"/>
      <w:r w:rsidR="00612642">
        <w:t>Cowburn</w:t>
      </w:r>
      <w:proofErr w:type="spellEnd"/>
      <w:r w:rsidR="003B67BD">
        <w:t xml:space="preserve"> (Holy Family)</w:t>
      </w:r>
      <w:r>
        <w:t xml:space="preserve">, Belinda </w:t>
      </w:r>
      <w:proofErr w:type="spellStart"/>
      <w:r>
        <w:t>Chapp</w:t>
      </w:r>
      <w:r w:rsidR="0054294D">
        <w:t>le</w:t>
      </w:r>
      <w:proofErr w:type="spellEnd"/>
      <w:r>
        <w:t xml:space="preserve"> </w:t>
      </w:r>
      <w:r w:rsidR="003B67BD">
        <w:t>(George Mitchell), Tim Morris (</w:t>
      </w:r>
      <w:proofErr w:type="spellStart"/>
      <w:r w:rsidR="00D75D10">
        <w:t>Highams</w:t>
      </w:r>
      <w:proofErr w:type="spellEnd"/>
      <w:r w:rsidR="00D75D10">
        <w:t xml:space="preserve"> Park</w:t>
      </w:r>
      <w:r>
        <w:t xml:space="preserve">), Jo </w:t>
      </w:r>
      <w:proofErr w:type="spellStart"/>
      <w:r>
        <w:t>Kal</w:t>
      </w:r>
      <w:r w:rsidR="00A264FD">
        <w:t>tak</w:t>
      </w:r>
      <w:proofErr w:type="spellEnd"/>
      <w:r>
        <w:t xml:space="preserve"> (</w:t>
      </w:r>
      <w:r w:rsidR="003B67BD">
        <w:t xml:space="preserve">Frederick </w:t>
      </w:r>
      <w:r>
        <w:t>Bremer)</w:t>
      </w:r>
      <w:r w:rsidR="00736786">
        <w:t xml:space="preserve">, </w:t>
      </w:r>
      <w:r w:rsidR="003B67BD">
        <w:t xml:space="preserve">Jonathan </w:t>
      </w:r>
      <w:proofErr w:type="spellStart"/>
      <w:r w:rsidR="003B67BD">
        <w:t>Gunzi</w:t>
      </w:r>
      <w:proofErr w:type="spellEnd"/>
      <w:r w:rsidR="003B67BD">
        <w:t xml:space="preserve"> (Walthamstow School for Girls</w:t>
      </w:r>
      <w:r w:rsidR="00736786">
        <w:t>)</w:t>
      </w:r>
    </w:p>
    <w:p w:rsidR="00775A7B" w:rsidRDefault="00162E72" w:rsidP="0077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BC5793" w:rsidRDefault="00BC5793" w:rsidP="00B71A47">
      <w:pPr>
        <w:pStyle w:val="ListParagraph"/>
        <w:numPr>
          <w:ilvl w:val="0"/>
          <w:numId w:val="6"/>
        </w:numPr>
        <w:spacing w:line="252" w:lineRule="auto"/>
      </w:pPr>
      <w:r>
        <w:t>Charte</w:t>
      </w:r>
      <w:r w:rsidR="00092833">
        <w:t xml:space="preserve">red College of Teachers – </w:t>
      </w:r>
    </w:p>
    <w:p w:rsidR="004D1B0B" w:rsidRDefault="003B67BD" w:rsidP="00A264FD">
      <w:pPr>
        <w:spacing w:line="252" w:lineRule="auto"/>
      </w:pPr>
      <w:r>
        <w:t>Jonathan confirmed the TSA will covering the cost for each member</w:t>
      </w:r>
      <w:r w:rsidR="00992A0C">
        <w:t xml:space="preserve"> of the Steering G</w:t>
      </w:r>
      <w:r w:rsidR="00A264FD">
        <w:t xml:space="preserve">roup to become a member of the </w:t>
      </w:r>
      <w:r w:rsidR="002632B3">
        <w:t>college. Gill will process the applications. There was a short discussion on the merits of joining the college and how the information, resources and resea</w:t>
      </w:r>
      <w:r>
        <w:t xml:space="preserve">rch </w:t>
      </w:r>
      <w:proofErr w:type="gramStart"/>
      <w:r>
        <w:t>can be used</w:t>
      </w:r>
      <w:proofErr w:type="gramEnd"/>
      <w:r>
        <w:t xml:space="preserve"> in our schools.</w:t>
      </w:r>
      <w:r w:rsidR="004D1B0B">
        <w:t xml:space="preserve"> Rachel mentioned there was funding available for teaching MAs through the National College of Education (contact Ben Barton). </w:t>
      </w:r>
    </w:p>
    <w:p w:rsidR="00092833" w:rsidRDefault="00092833" w:rsidP="00B71A47">
      <w:pPr>
        <w:pStyle w:val="ListParagraph"/>
        <w:numPr>
          <w:ilvl w:val="0"/>
          <w:numId w:val="6"/>
        </w:numPr>
        <w:spacing w:line="252" w:lineRule="auto"/>
      </w:pPr>
      <w:r>
        <w:lastRenderedPageBreak/>
        <w:t xml:space="preserve">TLR3; research project outline and advert </w:t>
      </w:r>
    </w:p>
    <w:p w:rsidR="002632B3" w:rsidRDefault="00B75351" w:rsidP="002632B3">
      <w:pPr>
        <w:spacing w:line="252" w:lineRule="auto"/>
      </w:pPr>
      <w:r>
        <w:t xml:space="preserve">The steering group </w:t>
      </w:r>
      <w:proofErr w:type="gramStart"/>
      <w:r>
        <w:t>was presented</w:t>
      </w:r>
      <w:proofErr w:type="gramEnd"/>
      <w:r>
        <w:t xml:space="preserve"> with a proposed advert draft. It </w:t>
      </w:r>
      <w:proofErr w:type="gramStart"/>
      <w:r>
        <w:t>was agreed</w:t>
      </w:r>
      <w:proofErr w:type="gramEnd"/>
      <w:r>
        <w:t xml:space="preserve"> to make some changes;</w:t>
      </w:r>
    </w:p>
    <w:p w:rsidR="00B75351" w:rsidRDefault="00B75351" w:rsidP="00B75351">
      <w:pPr>
        <w:pStyle w:val="ListParagraph"/>
        <w:numPr>
          <w:ilvl w:val="0"/>
          <w:numId w:val="7"/>
        </w:numPr>
        <w:spacing w:line="252" w:lineRule="auto"/>
      </w:pPr>
      <w:r>
        <w:t>Add detail about the type of research</w:t>
      </w:r>
      <w:r w:rsidR="00736E09">
        <w:t xml:space="preserve"> by clarify</w:t>
      </w:r>
      <w:r w:rsidR="00AC3F77">
        <w:t>ing</w:t>
      </w:r>
      <w:r>
        <w:t xml:space="preserve"> that this is </w:t>
      </w:r>
      <w:proofErr w:type="gramStart"/>
      <w:r>
        <w:t>classroom based</w:t>
      </w:r>
      <w:proofErr w:type="gramEnd"/>
      <w:r>
        <w:t xml:space="preserve"> practice and not whole school</w:t>
      </w:r>
      <w:r w:rsidR="00736E09">
        <w:t xml:space="preserve"> research and that a control group will be required as </w:t>
      </w:r>
      <w:r w:rsidR="003B67BD">
        <w:t>well as</w:t>
      </w:r>
      <w:r w:rsidR="00736E09">
        <w:t xml:space="preserve"> research group. </w:t>
      </w:r>
    </w:p>
    <w:p w:rsidR="00736E09" w:rsidRDefault="00736E09" w:rsidP="00B75351">
      <w:pPr>
        <w:pStyle w:val="ListParagraph"/>
        <w:numPr>
          <w:ilvl w:val="0"/>
          <w:numId w:val="7"/>
        </w:numPr>
        <w:spacing w:line="252" w:lineRule="auto"/>
      </w:pPr>
      <w:r>
        <w:t>A reference should be made</w:t>
      </w:r>
      <w:r w:rsidR="0071763A">
        <w:t xml:space="preserve"> on the advert</w:t>
      </w:r>
      <w:r>
        <w:t xml:space="preserve"> to the latest EEF research</w:t>
      </w:r>
    </w:p>
    <w:p w:rsidR="00736E09" w:rsidRDefault="00736E09" w:rsidP="00B75351">
      <w:pPr>
        <w:pStyle w:val="ListParagraph"/>
        <w:numPr>
          <w:ilvl w:val="0"/>
          <w:numId w:val="7"/>
        </w:numPr>
        <w:spacing w:line="252" w:lineRule="auto"/>
      </w:pPr>
      <w:r>
        <w:t>Joint applications are welcome</w:t>
      </w:r>
    </w:p>
    <w:p w:rsidR="00736E09" w:rsidRDefault="00736E09" w:rsidP="00B75351">
      <w:pPr>
        <w:pStyle w:val="ListParagraph"/>
        <w:numPr>
          <w:ilvl w:val="0"/>
          <w:numId w:val="7"/>
        </w:numPr>
        <w:spacing w:line="252" w:lineRule="auto"/>
      </w:pPr>
      <w:r>
        <w:t>Expectation to present at a teach meet</w:t>
      </w:r>
    </w:p>
    <w:p w:rsidR="00736E09" w:rsidRDefault="00736E09" w:rsidP="00B75351">
      <w:pPr>
        <w:pStyle w:val="ListParagraph"/>
        <w:numPr>
          <w:ilvl w:val="0"/>
          <w:numId w:val="7"/>
        </w:numPr>
        <w:spacing w:line="252" w:lineRule="auto"/>
      </w:pPr>
      <w:r>
        <w:t>Expect visits from staff from other schools to see the practice</w:t>
      </w:r>
    </w:p>
    <w:p w:rsidR="00736E09" w:rsidRDefault="00736E09" w:rsidP="00B75351">
      <w:pPr>
        <w:pStyle w:val="ListParagraph"/>
        <w:numPr>
          <w:ilvl w:val="0"/>
          <w:numId w:val="7"/>
        </w:numPr>
        <w:spacing w:line="252" w:lineRule="auto"/>
      </w:pPr>
      <w:r>
        <w:t>Change the closing date to the 29</w:t>
      </w:r>
      <w:r w:rsidRPr="00736E09">
        <w:rPr>
          <w:vertAlign w:val="superscript"/>
        </w:rPr>
        <w:t>th</w:t>
      </w:r>
      <w:r>
        <w:t xml:space="preserve"> June</w:t>
      </w:r>
    </w:p>
    <w:p w:rsidR="00736E09" w:rsidRDefault="00736E09" w:rsidP="00B75351">
      <w:pPr>
        <w:pStyle w:val="ListParagraph"/>
        <w:numPr>
          <w:ilvl w:val="0"/>
          <w:numId w:val="7"/>
        </w:numPr>
        <w:spacing w:line="252" w:lineRule="auto"/>
      </w:pPr>
      <w:r>
        <w:t>Decide on shortlisting and interview once we have seen the amount of applications</w:t>
      </w:r>
    </w:p>
    <w:p w:rsidR="00736E09" w:rsidRDefault="00736E09" w:rsidP="00B75351">
      <w:pPr>
        <w:pStyle w:val="ListParagraph"/>
        <w:numPr>
          <w:ilvl w:val="0"/>
          <w:numId w:val="7"/>
        </w:numPr>
        <w:spacing w:line="252" w:lineRule="auto"/>
      </w:pPr>
      <w:r>
        <w:t>Expectation to have a reference with the application from a senior member of staff, most probably the member of the steering group</w:t>
      </w:r>
    </w:p>
    <w:p w:rsidR="004D1B0B" w:rsidRDefault="004D1B0B" w:rsidP="004D1B0B">
      <w:pPr>
        <w:spacing w:line="252" w:lineRule="auto"/>
      </w:pPr>
    </w:p>
    <w:p w:rsidR="004D1B0B" w:rsidRDefault="004D1B0B" w:rsidP="004D1B0B">
      <w:pPr>
        <w:spacing w:line="252" w:lineRule="auto"/>
      </w:pPr>
    </w:p>
    <w:p w:rsidR="00736E09" w:rsidRDefault="00736E09" w:rsidP="00736E09">
      <w:pPr>
        <w:pStyle w:val="ListParagraph"/>
        <w:spacing w:line="252" w:lineRule="auto"/>
      </w:pPr>
    </w:p>
    <w:p w:rsidR="00BC5793" w:rsidRDefault="00092833" w:rsidP="00B71A47">
      <w:pPr>
        <w:pStyle w:val="ListParagraph"/>
        <w:numPr>
          <w:ilvl w:val="0"/>
          <w:numId w:val="6"/>
        </w:numPr>
      </w:pPr>
      <w:r>
        <w:t>Bid update and ideas for joint bid writing</w:t>
      </w:r>
      <w:r w:rsidR="008723CD">
        <w:t>, (Secondary maths, core maths, physics and MFL – (J</w:t>
      </w:r>
      <w:r w:rsidR="00B71A47">
        <w:t>GI)</w:t>
      </w:r>
    </w:p>
    <w:p w:rsidR="00BA6C4B" w:rsidRDefault="00A83DD2" w:rsidP="00A83DD2">
      <w:r>
        <w:t xml:space="preserve">Jonathan showed the </w:t>
      </w:r>
      <w:r w:rsidR="00162E72">
        <w:t xml:space="preserve">application guidance for </w:t>
      </w:r>
      <w:r>
        <w:t xml:space="preserve">latest </w:t>
      </w:r>
      <w:proofErr w:type="spellStart"/>
      <w:r w:rsidR="00162E72">
        <w:t>DfE</w:t>
      </w:r>
      <w:proofErr w:type="spellEnd"/>
      <w:r w:rsidR="00162E72">
        <w:t xml:space="preserve"> </w:t>
      </w:r>
      <w:r w:rsidR="003B67BD">
        <w:t>bid (TSST- Teacher Subject Specialism T</w:t>
      </w:r>
      <w:r>
        <w:t>raining) due</w:t>
      </w:r>
      <w:r w:rsidR="003B67BD">
        <w:t xml:space="preserve"> on</w:t>
      </w:r>
      <w:r>
        <w:t xml:space="preserve"> the </w:t>
      </w:r>
      <w:r w:rsidR="00162E72">
        <w:t>11th June. This bid will build on t</w:t>
      </w:r>
      <w:r w:rsidR="003B67BD">
        <w:t>he partnership work with The Princes Teaching Institute</w:t>
      </w:r>
      <w:r w:rsidR="00162E72">
        <w:t>, who will be providing the training.</w:t>
      </w:r>
    </w:p>
    <w:p w:rsidR="007538C7" w:rsidRDefault="00230E8F" w:rsidP="009F4EC1">
      <w:pPr>
        <w:pStyle w:val="ListParagraph"/>
        <w:numPr>
          <w:ilvl w:val="0"/>
          <w:numId w:val="6"/>
        </w:numPr>
      </w:pPr>
      <w:r>
        <w:lastRenderedPageBreak/>
        <w:t xml:space="preserve">ITT/NQT </w:t>
      </w:r>
      <w:r w:rsidR="007538C7">
        <w:t>– 2018/18 Planning meeting t</w:t>
      </w:r>
      <w:r w:rsidR="006D4E38">
        <w:t>o be held on 7</w:t>
      </w:r>
      <w:r w:rsidR="006D4E38" w:rsidRPr="006D4E38">
        <w:rPr>
          <w:vertAlign w:val="superscript"/>
        </w:rPr>
        <w:t>th</w:t>
      </w:r>
      <w:r w:rsidR="006D4E38">
        <w:t xml:space="preserve"> June,</w:t>
      </w:r>
      <w:r w:rsidR="007538C7">
        <w:t xml:space="preserve"> 4pm at </w:t>
      </w:r>
      <w:proofErr w:type="spellStart"/>
      <w:r w:rsidR="007538C7">
        <w:t>Willowfi</w:t>
      </w:r>
      <w:r w:rsidR="00BA6C4B">
        <w:t>eld</w:t>
      </w:r>
      <w:proofErr w:type="spellEnd"/>
    </w:p>
    <w:p w:rsidR="00BA6C4B" w:rsidRDefault="00BA6C4B" w:rsidP="00BA6C4B">
      <w:r>
        <w:t xml:space="preserve">Debbie explained the way in which the ITT/NQT CPD offer works. </w:t>
      </w:r>
      <w:proofErr w:type="spellStart"/>
      <w:r w:rsidR="00EB30F4">
        <w:t>Willowfield</w:t>
      </w:r>
      <w:proofErr w:type="spellEnd"/>
      <w:r w:rsidR="00EB30F4">
        <w:t xml:space="preserve"> lead on the ITT/NQT recruitment, and the organisation of the CPD. However, the delivery of the CPD is a joint venture with many other schools who take ownership of different modules. </w:t>
      </w:r>
      <w:r>
        <w:t>The planned meeting on 4</w:t>
      </w:r>
      <w:r w:rsidRPr="00BA6C4B">
        <w:rPr>
          <w:vertAlign w:val="superscript"/>
        </w:rPr>
        <w:t>th</w:t>
      </w:r>
      <w:r>
        <w:t xml:space="preserve"> June is to set the </w:t>
      </w:r>
      <w:r w:rsidR="00EB30F4">
        <w:t xml:space="preserve">dates and topic for each module for both the </w:t>
      </w:r>
      <w:r w:rsidR="00B01514">
        <w:t xml:space="preserve">BT and NQT offer. </w:t>
      </w:r>
      <w:r w:rsidR="00AC3F77">
        <w:t xml:space="preserve">Debbie confirmed there is no charge to take part in </w:t>
      </w:r>
      <w:proofErr w:type="gramStart"/>
      <w:r w:rsidR="00AC3F77">
        <w:t>this,</w:t>
      </w:r>
      <w:proofErr w:type="gramEnd"/>
      <w:r w:rsidR="00AC3F77">
        <w:t xml:space="preserve"> it is a collaborative effort which benefits everyone.</w:t>
      </w:r>
    </w:p>
    <w:p w:rsidR="00B01514" w:rsidRDefault="00B01514" w:rsidP="00BA6C4B">
      <w:r>
        <w:t xml:space="preserve">Debbie also updated us on the latest </w:t>
      </w:r>
      <w:proofErr w:type="spellStart"/>
      <w:r>
        <w:t>DfE</w:t>
      </w:r>
      <w:proofErr w:type="spellEnd"/>
      <w:r>
        <w:t xml:space="preserve"> release on ITT. </w:t>
      </w:r>
    </w:p>
    <w:p w:rsidR="00B01514" w:rsidRDefault="00B01514" w:rsidP="00B01514">
      <w:pPr>
        <w:pStyle w:val="ListParagraph"/>
        <w:numPr>
          <w:ilvl w:val="0"/>
          <w:numId w:val="8"/>
        </w:numPr>
      </w:pPr>
      <w:r>
        <w:t xml:space="preserve">Some universities such as the </w:t>
      </w:r>
      <w:r w:rsidR="00FD13D9">
        <w:t xml:space="preserve">IOE are no longer offering </w:t>
      </w:r>
      <w:r>
        <w:t xml:space="preserve">a salaried route. </w:t>
      </w:r>
    </w:p>
    <w:p w:rsidR="00B01514" w:rsidRDefault="00AC3F77" w:rsidP="00B01514">
      <w:pPr>
        <w:pStyle w:val="ListParagraph"/>
        <w:numPr>
          <w:ilvl w:val="0"/>
          <w:numId w:val="8"/>
        </w:numPr>
      </w:pPr>
      <w:r>
        <w:t>The apprenticeship route is gaining momentum</w:t>
      </w:r>
    </w:p>
    <w:p w:rsidR="00AC3F77" w:rsidRDefault="00AC3F77" w:rsidP="00B01514">
      <w:pPr>
        <w:pStyle w:val="ListParagraph"/>
        <w:numPr>
          <w:ilvl w:val="0"/>
          <w:numId w:val="8"/>
        </w:numPr>
      </w:pPr>
      <w:r>
        <w:t xml:space="preserve">Jo </w:t>
      </w:r>
      <w:proofErr w:type="spellStart"/>
      <w:r>
        <w:t>Kaltak</w:t>
      </w:r>
      <w:proofErr w:type="spellEnd"/>
      <w:r>
        <w:t xml:space="preserve"> added that </w:t>
      </w:r>
      <w:proofErr w:type="spellStart"/>
      <w:r>
        <w:t>Teachfirst</w:t>
      </w:r>
      <w:proofErr w:type="spellEnd"/>
      <w:r>
        <w:t xml:space="preserve"> is becoming more difficult as there is a re</w:t>
      </w:r>
      <w:r w:rsidR="003B67BD">
        <w:t xml:space="preserve">quirement to take on a pair of </w:t>
      </w:r>
      <w:proofErr w:type="spellStart"/>
      <w:r w:rsidR="003B67BD">
        <w:t>T</w:t>
      </w:r>
      <w:r>
        <w:t>eachfirst</w:t>
      </w:r>
      <w:proofErr w:type="spellEnd"/>
      <w:r>
        <w:t xml:space="preserve"> teachers.</w:t>
      </w:r>
    </w:p>
    <w:p w:rsidR="00AC3F77" w:rsidRDefault="00AC3F77" w:rsidP="00B01514">
      <w:pPr>
        <w:pStyle w:val="ListParagraph"/>
        <w:numPr>
          <w:ilvl w:val="0"/>
          <w:numId w:val="8"/>
        </w:numPr>
      </w:pPr>
      <w:r>
        <w:t xml:space="preserve">Debbie confirmed that other staff, including non-teaching, are able to join relevant modules. </w:t>
      </w:r>
    </w:p>
    <w:p w:rsidR="00230E8F" w:rsidRDefault="00AC3F77" w:rsidP="003B67BD">
      <w:r>
        <w:t xml:space="preserve"> </w:t>
      </w:r>
      <w:r w:rsidR="00230E8F">
        <w:t>SLE update</w:t>
      </w:r>
      <w:r w:rsidR="008723CD">
        <w:t xml:space="preserve"> </w:t>
      </w:r>
    </w:p>
    <w:p w:rsidR="009A7566" w:rsidRDefault="009A7566" w:rsidP="009A7566">
      <w:r>
        <w:t xml:space="preserve">Jonathan explained </w:t>
      </w:r>
      <w:r w:rsidR="003E5271">
        <w:t xml:space="preserve">three appointments </w:t>
      </w:r>
      <w:proofErr w:type="gramStart"/>
      <w:r w:rsidR="003E5271">
        <w:t>had been made</w:t>
      </w:r>
      <w:proofErr w:type="gramEnd"/>
      <w:r w:rsidR="003E5271">
        <w:t xml:space="preserve">: History, English and Maths. </w:t>
      </w:r>
      <w:r w:rsidR="00F06030">
        <w:t xml:space="preserve">The role of the SLEs </w:t>
      </w:r>
      <w:proofErr w:type="gramStart"/>
      <w:r w:rsidR="00F06030">
        <w:t>with regards to</w:t>
      </w:r>
      <w:proofErr w:type="gramEnd"/>
      <w:r w:rsidR="00F06030">
        <w:t xml:space="preserve"> subject network meetings was briefly explained. Suggestions for further SLE adverts </w:t>
      </w:r>
      <w:proofErr w:type="gramStart"/>
      <w:r w:rsidR="00F06030">
        <w:t>were made to be taken</w:t>
      </w:r>
      <w:proofErr w:type="gramEnd"/>
      <w:r w:rsidR="00F06030">
        <w:t xml:space="preserve"> to</w:t>
      </w:r>
      <w:r w:rsidR="00992A0C">
        <w:t xml:space="preserve"> WF GREEN TSA Board meeting</w:t>
      </w:r>
      <w:r w:rsidR="00F06030">
        <w:t xml:space="preserve"> next week; </w:t>
      </w:r>
    </w:p>
    <w:p w:rsidR="00F06030" w:rsidRDefault="00040755" w:rsidP="00F06030">
      <w:pPr>
        <w:pStyle w:val="ListParagraph"/>
        <w:numPr>
          <w:ilvl w:val="0"/>
          <w:numId w:val="9"/>
        </w:numPr>
      </w:pPr>
      <w:r>
        <w:t>Arts subjects with a link to the borough of culture</w:t>
      </w:r>
    </w:p>
    <w:p w:rsidR="00060AFB" w:rsidRDefault="00060AFB" w:rsidP="00F06030">
      <w:pPr>
        <w:pStyle w:val="ListParagraph"/>
        <w:numPr>
          <w:ilvl w:val="0"/>
          <w:numId w:val="9"/>
        </w:numPr>
      </w:pPr>
      <w:r>
        <w:t xml:space="preserve">Include </w:t>
      </w:r>
      <w:proofErr w:type="spellStart"/>
      <w:r>
        <w:t>non teaching</w:t>
      </w:r>
      <w:proofErr w:type="spellEnd"/>
      <w:r>
        <w:t xml:space="preserve"> posts such as business managers</w:t>
      </w:r>
    </w:p>
    <w:p w:rsidR="00C51CBB" w:rsidRDefault="00C51CBB" w:rsidP="00F06030">
      <w:pPr>
        <w:pStyle w:val="ListParagraph"/>
        <w:numPr>
          <w:ilvl w:val="0"/>
          <w:numId w:val="9"/>
        </w:numPr>
      </w:pPr>
      <w:r>
        <w:lastRenderedPageBreak/>
        <w:t>Non subject specific posts such as borough priorities such as persistent absentees, pupil premium and possible other foci such as EAL and HPA</w:t>
      </w:r>
    </w:p>
    <w:p w:rsidR="00060AFB" w:rsidRDefault="00060AFB" w:rsidP="00F06030">
      <w:pPr>
        <w:pStyle w:val="ListParagraph"/>
        <w:numPr>
          <w:ilvl w:val="0"/>
          <w:numId w:val="9"/>
        </w:numPr>
      </w:pPr>
      <w:r>
        <w:t>There is a need for science and MFL</w:t>
      </w:r>
    </w:p>
    <w:p w:rsidR="00F06030" w:rsidRDefault="00060AFB" w:rsidP="009A7566">
      <w:pPr>
        <w:pStyle w:val="ListParagraph"/>
        <w:numPr>
          <w:ilvl w:val="0"/>
          <w:numId w:val="9"/>
        </w:numPr>
      </w:pPr>
      <w:r>
        <w:t>Other subjects would also be welcomed, especially as there is a subject network for each subject, so it would make sense to have an SLE for each of these meetings</w:t>
      </w:r>
      <w:r w:rsidR="009D7778">
        <w:t xml:space="preserve">. </w:t>
      </w:r>
    </w:p>
    <w:p w:rsidR="009D7778" w:rsidRDefault="009D7778" w:rsidP="009D7778">
      <w:r>
        <w:t>Subject network meetings were also discussed, and Sarah pointed out the History meeting will include a focus on base line assessments. Next meetings are on 27th June.</w:t>
      </w:r>
    </w:p>
    <w:p w:rsidR="005769BA" w:rsidRDefault="005769BA" w:rsidP="005769BA">
      <w:pPr>
        <w:pStyle w:val="ListParagraph"/>
      </w:pPr>
    </w:p>
    <w:p w:rsidR="00B71A47" w:rsidRDefault="007538C7" w:rsidP="00B71A47">
      <w:pPr>
        <w:pStyle w:val="ListParagraph"/>
        <w:numPr>
          <w:ilvl w:val="0"/>
          <w:numId w:val="6"/>
        </w:numPr>
        <w:spacing w:line="252" w:lineRule="auto"/>
      </w:pPr>
      <w:r>
        <w:t>TSA identity</w:t>
      </w:r>
    </w:p>
    <w:p w:rsidR="005769BA" w:rsidRDefault="0072453A" w:rsidP="00AC4E59">
      <w:pPr>
        <w:pStyle w:val="ListParagraph"/>
        <w:numPr>
          <w:ilvl w:val="1"/>
          <w:numId w:val="6"/>
        </w:numPr>
        <w:spacing w:line="252" w:lineRule="auto"/>
      </w:pPr>
      <w:r>
        <w:t>Logo</w:t>
      </w:r>
    </w:p>
    <w:p w:rsidR="0072453A" w:rsidRDefault="005769BA" w:rsidP="005769BA">
      <w:pPr>
        <w:spacing w:line="252" w:lineRule="auto"/>
      </w:pPr>
      <w:r>
        <w:t xml:space="preserve">Some members of the TSA will ask </w:t>
      </w:r>
      <w:r w:rsidR="00992A0C">
        <w:t>their DT department to think of</w:t>
      </w:r>
      <w:r>
        <w:t xml:space="preserve"> a logo design. </w:t>
      </w:r>
      <w:r w:rsidR="0072453A">
        <w:t xml:space="preserve"> </w:t>
      </w:r>
      <w:r w:rsidR="00992A0C">
        <w:t xml:space="preserve">It </w:t>
      </w:r>
      <w:proofErr w:type="gramStart"/>
      <w:r w:rsidR="00992A0C">
        <w:t>was agreed</w:t>
      </w:r>
      <w:proofErr w:type="gramEnd"/>
      <w:r w:rsidR="00992A0C">
        <w:t xml:space="preserve"> in the mean</w:t>
      </w:r>
      <w:r>
        <w:t>time</w:t>
      </w:r>
      <w:r w:rsidR="002D23FD">
        <w:t xml:space="preserve"> </w:t>
      </w:r>
      <w:r w:rsidR="00AF0E16">
        <w:t>to use the idea of having all</w:t>
      </w:r>
      <w:r w:rsidR="00992A0C">
        <w:t xml:space="preserve"> individual school</w:t>
      </w:r>
      <w:r w:rsidR="00AF0E16">
        <w:t xml:space="preserve"> logo</w:t>
      </w:r>
      <w:r w:rsidR="00436200">
        <w:t xml:space="preserve">s around WF GREEN TSA text. However, the point </w:t>
      </w:r>
      <w:proofErr w:type="gramStart"/>
      <w:r w:rsidR="00436200">
        <w:t>was made</w:t>
      </w:r>
      <w:proofErr w:type="gramEnd"/>
      <w:r w:rsidR="00436200">
        <w:t xml:space="preserve"> that some schools do not have their name on their logo and that this would need to be added. </w:t>
      </w:r>
    </w:p>
    <w:p w:rsidR="00B71A47" w:rsidRDefault="00B71A47" w:rsidP="00AC4E59">
      <w:pPr>
        <w:pStyle w:val="ListParagraph"/>
        <w:numPr>
          <w:ilvl w:val="1"/>
          <w:numId w:val="6"/>
        </w:numPr>
        <w:spacing w:line="252" w:lineRule="auto"/>
      </w:pPr>
      <w:r>
        <w:t>website (JGI)</w:t>
      </w:r>
    </w:p>
    <w:p w:rsidR="00040755" w:rsidRDefault="00B335F9" w:rsidP="00B335F9">
      <w:pPr>
        <w:spacing w:line="252" w:lineRule="auto"/>
      </w:pPr>
      <w:r>
        <w:t xml:space="preserve">It </w:t>
      </w:r>
      <w:proofErr w:type="gramStart"/>
      <w:r>
        <w:t>was agreed</w:t>
      </w:r>
      <w:proofErr w:type="gramEnd"/>
      <w:r>
        <w:t xml:space="preserve"> all s</w:t>
      </w:r>
      <w:r w:rsidR="00992A0C">
        <w:t>chools would have a link</w:t>
      </w:r>
      <w:r>
        <w:t xml:space="preserve"> to the TSA on their own website. </w:t>
      </w:r>
      <w:r w:rsidR="00721586">
        <w:t xml:space="preserve">Debbie also suggested there was a need for a twitter account. </w:t>
      </w:r>
    </w:p>
    <w:p w:rsidR="00BC5793" w:rsidRDefault="00506BCD" w:rsidP="00B71A47">
      <w:pPr>
        <w:pStyle w:val="ListParagraph"/>
        <w:numPr>
          <w:ilvl w:val="0"/>
          <w:numId w:val="6"/>
        </w:numPr>
      </w:pPr>
      <w:r>
        <w:t>Update on The Prince’s Teaching Institute (PTI) and Schools, Student and Teacher Network (SSAT)</w:t>
      </w:r>
      <w:r w:rsidR="00BC5793">
        <w:t xml:space="preserve"> </w:t>
      </w:r>
      <w:r w:rsidR="00B71A47">
        <w:t>C</w:t>
      </w:r>
      <w:r w:rsidR="00092833">
        <w:t xml:space="preserve">ourses </w:t>
      </w:r>
    </w:p>
    <w:p w:rsidR="002E1A52" w:rsidRDefault="002E1A52" w:rsidP="002E1A52">
      <w:r>
        <w:t xml:space="preserve">Jonathan thanked members of the steering group for nominating staff to go on the PTI courses. </w:t>
      </w:r>
      <w:proofErr w:type="spellStart"/>
      <w:r w:rsidR="00776C5F">
        <w:t>Rushcroft</w:t>
      </w:r>
      <w:proofErr w:type="spellEnd"/>
      <w:r w:rsidR="00776C5F">
        <w:t xml:space="preserve"> had not received this information, </w:t>
      </w:r>
      <w:r w:rsidR="00776C5F">
        <w:lastRenderedPageBreak/>
        <w:t>and Buxton still wanted to nominate some staff. Jonathan explained how Gill books people on</w:t>
      </w:r>
      <w:r w:rsidR="001C34A3">
        <w:t>to the courses</w:t>
      </w:r>
      <w:r w:rsidR="00776C5F">
        <w:t xml:space="preserve">. </w:t>
      </w:r>
      <w:proofErr w:type="gramStart"/>
      <w:r w:rsidR="00776C5F">
        <w:t>The PTI has confirmed the HOD residential course, but is still to send confirmation emails for the subject day courses.</w:t>
      </w:r>
      <w:proofErr w:type="gramEnd"/>
      <w:r w:rsidR="007E6777">
        <w:t xml:space="preserve"> Belinda noted that there is a discount for the science residential, and George Mitchell are funding their Science HOD to go as well.  </w:t>
      </w:r>
    </w:p>
    <w:p w:rsidR="00776C5F" w:rsidRDefault="00F71CFD" w:rsidP="002E1A52">
      <w:r>
        <w:t xml:space="preserve">Update on SSAT courses (NAML and L4F).  </w:t>
      </w:r>
      <w:r w:rsidR="00FE3D73">
        <w:t>NAML course has been very successful and all participants want to continue next year</w:t>
      </w:r>
      <w:r w:rsidR="00324A77">
        <w:t xml:space="preserve"> to complete the project and extra </w:t>
      </w:r>
      <w:proofErr w:type="gramStart"/>
      <w:r w:rsidR="00324A77">
        <w:t>5</w:t>
      </w:r>
      <w:proofErr w:type="gramEnd"/>
      <w:r w:rsidR="00324A77">
        <w:t xml:space="preserve"> modules to achieve the full </w:t>
      </w:r>
      <w:r w:rsidR="004D2786">
        <w:t>accreditation</w:t>
      </w:r>
      <w:r w:rsidR="00FE3D73">
        <w:t xml:space="preserve">. L4F train the trainer </w:t>
      </w:r>
      <w:r w:rsidR="00FD6469">
        <w:t>e</w:t>
      </w:r>
      <w:r w:rsidR="00FE3D73">
        <w:t>vent is on the 26</w:t>
      </w:r>
      <w:r w:rsidR="00FE3D73" w:rsidRPr="00FE3D73">
        <w:rPr>
          <w:vertAlign w:val="superscript"/>
        </w:rPr>
        <w:t>th</w:t>
      </w:r>
      <w:r w:rsidR="00FE3D73">
        <w:t xml:space="preserve"> June.</w:t>
      </w:r>
      <w:r w:rsidR="00C25811">
        <w:t xml:space="preserve"> Debbie</w:t>
      </w:r>
      <w:r w:rsidR="006A6AC5">
        <w:t xml:space="preserve"> (</w:t>
      </w:r>
      <w:proofErr w:type="spellStart"/>
      <w:r w:rsidR="00FE3D73">
        <w:t>Willowfield</w:t>
      </w:r>
      <w:proofErr w:type="spellEnd"/>
      <w:r w:rsidR="00C25811">
        <w:t>)</w:t>
      </w:r>
      <w:r w:rsidR="00FE3D73">
        <w:t xml:space="preserve">, </w:t>
      </w:r>
      <w:r w:rsidR="00C25811">
        <w:t>Sam (</w:t>
      </w:r>
      <w:proofErr w:type="spellStart"/>
      <w:r w:rsidR="00FE3D73">
        <w:t>Kelmscott</w:t>
      </w:r>
      <w:proofErr w:type="spellEnd"/>
      <w:r w:rsidR="00C25811">
        <w:t>)</w:t>
      </w:r>
      <w:r w:rsidR="00992A0C">
        <w:t>, Ciaran</w:t>
      </w:r>
      <w:r w:rsidR="00C25811">
        <w:t xml:space="preserve"> (</w:t>
      </w:r>
      <w:r w:rsidR="00FE3D73">
        <w:t>Holy Family</w:t>
      </w:r>
      <w:r w:rsidR="00C25811">
        <w:t>), Sarah (</w:t>
      </w:r>
      <w:r w:rsidR="00FD13D9">
        <w:t xml:space="preserve">Frederick </w:t>
      </w:r>
      <w:r w:rsidR="00C25811">
        <w:t>Bremer)</w:t>
      </w:r>
      <w:r w:rsidR="00FE3D73">
        <w:t xml:space="preserve"> and</w:t>
      </w:r>
      <w:r w:rsidR="00C25811">
        <w:t xml:space="preserve"> Jonathan (</w:t>
      </w:r>
      <w:r w:rsidR="00495221">
        <w:t xml:space="preserve">WSFG) to </w:t>
      </w:r>
      <w:proofErr w:type="gramStart"/>
      <w:r w:rsidR="00495221">
        <w:t>be trained</w:t>
      </w:r>
      <w:proofErr w:type="gramEnd"/>
      <w:r w:rsidR="00495221">
        <w:t xml:space="preserve">. Sam, Debbie and Jonathan agreed to say something at </w:t>
      </w:r>
      <w:r w:rsidR="00992A0C">
        <w:t>the Challenge</w:t>
      </w:r>
      <w:r w:rsidR="00324A77">
        <w:t xml:space="preserve"> AGM 19.06. </w:t>
      </w:r>
    </w:p>
    <w:p w:rsidR="00776C5F" w:rsidRDefault="006015C8" w:rsidP="00776C5F">
      <w:pPr>
        <w:pStyle w:val="ListParagraph"/>
        <w:numPr>
          <w:ilvl w:val="0"/>
          <w:numId w:val="6"/>
        </w:numPr>
      </w:pPr>
      <w:r>
        <w:t>Examiner Bursaries</w:t>
      </w:r>
    </w:p>
    <w:p w:rsidR="00776C5F" w:rsidRDefault="00776C5F" w:rsidP="00776C5F">
      <w:r>
        <w:t>Every school sh</w:t>
      </w:r>
      <w:r w:rsidR="000651A0">
        <w:t>a</w:t>
      </w:r>
      <w:r>
        <w:t>red the amount</w:t>
      </w:r>
      <w:r w:rsidR="000651A0">
        <w:t xml:space="preserve"> and subjects of their school examiners. </w:t>
      </w:r>
      <w:proofErr w:type="gramStart"/>
      <w:r w:rsidR="009C6AD3">
        <w:t>Overall</w:t>
      </w:r>
      <w:proofErr w:type="gramEnd"/>
      <w:r w:rsidR="009C6AD3">
        <w:t xml:space="preserve"> the following examiners are in TSA schools: RE, Maths, </w:t>
      </w:r>
      <w:r w:rsidR="00B64EBC">
        <w:t>Spanish, French</w:t>
      </w:r>
      <w:r w:rsidR="009C6AD3">
        <w:t>, Politics, History, Science, PE, English</w:t>
      </w:r>
      <w:r w:rsidR="00C51CBB">
        <w:t>, ICT</w:t>
      </w:r>
      <w:r w:rsidR="00C0673D">
        <w:t xml:space="preserve"> and Geography.</w:t>
      </w:r>
      <w:r w:rsidR="009C6AD3">
        <w:t xml:space="preserve"> </w:t>
      </w:r>
      <w:r>
        <w:t xml:space="preserve"> After some discussion and different models </w:t>
      </w:r>
      <w:proofErr w:type="gramStart"/>
      <w:r>
        <w:t>were suggested</w:t>
      </w:r>
      <w:proofErr w:type="gramEnd"/>
      <w:r>
        <w:t>, it was agreed that each school would have one 250 pounds bursary</w:t>
      </w:r>
      <w:r w:rsidR="00C0673D">
        <w:t xml:space="preserve"> for one examiner</w:t>
      </w:r>
      <w:r>
        <w:t xml:space="preserve">. In order </w:t>
      </w:r>
      <w:r w:rsidR="00C0673D">
        <w:t>to</w:t>
      </w:r>
      <w:r>
        <w:t xml:space="preserve"> ensure </w:t>
      </w:r>
      <w:r w:rsidR="00C0673D">
        <w:t xml:space="preserve">a spread of </w:t>
      </w:r>
      <w:r>
        <w:t>subjects</w:t>
      </w:r>
      <w:r w:rsidR="00C0673D">
        <w:t xml:space="preserve"> </w:t>
      </w:r>
      <w:proofErr w:type="gramStart"/>
      <w:r w:rsidR="00C0673D">
        <w:t>( and</w:t>
      </w:r>
      <w:proofErr w:type="gramEnd"/>
      <w:r w:rsidR="00C0673D">
        <w:t xml:space="preserve"> exam boards)</w:t>
      </w:r>
      <w:r>
        <w:t xml:space="preserve"> </w:t>
      </w:r>
      <w:r w:rsidR="00C0673D">
        <w:t>each school will nominate two examiners</w:t>
      </w:r>
      <w:r w:rsidR="005A7608">
        <w:t xml:space="preserve">, to be sent to Gill, </w:t>
      </w:r>
      <w:r w:rsidR="00C0673D">
        <w:t xml:space="preserve"> </w:t>
      </w:r>
      <w:r w:rsidR="00B64EBC">
        <w:t xml:space="preserve">from which one will be selected. </w:t>
      </w:r>
      <w:r>
        <w:t xml:space="preserve"> </w:t>
      </w:r>
    </w:p>
    <w:p w:rsidR="00BC5793" w:rsidRDefault="006015C8" w:rsidP="00B71A47">
      <w:pPr>
        <w:pStyle w:val="ListParagraph"/>
        <w:numPr>
          <w:ilvl w:val="0"/>
          <w:numId w:val="6"/>
        </w:numPr>
      </w:pPr>
      <w:r>
        <w:t>Any other business</w:t>
      </w:r>
    </w:p>
    <w:p w:rsidR="0072453A" w:rsidRDefault="00690278" w:rsidP="004D2786">
      <w:r>
        <w:t xml:space="preserve">Next meeting </w:t>
      </w:r>
      <w:r w:rsidR="00992A0C">
        <w:t xml:space="preserve">date was not agreed, but </w:t>
      </w:r>
      <w:proofErr w:type="gramStart"/>
      <w:r w:rsidR="00992A0C">
        <w:t>W</w:t>
      </w:r>
      <w:r w:rsidR="001317D6">
        <w:t>ill</w:t>
      </w:r>
      <w:proofErr w:type="gramEnd"/>
      <w:r w:rsidR="001317D6">
        <w:t xml:space="preserve"> be in September. </w:t>
      </w:r>
    </w:p>
    <w:p w:rsidR="0072453A" w:rsidRDefault="0072453A" w:rsidP="001317D6"/>
    <w:p w:rsidR="0072453A" w:rsidRDefault="0072453A" w:rsidP="00BC5793">
      <w:pPr>
        <w:pStyle w:val="ListParagraph"/>
      </w:pPr>
    </w:p>
    <w:p w:rsidR="0072453A" w:rsidRDefault="0072453A" w:rsidP="00BC5793">
      <w:pPr>
        <w:pStyle w:val="ListParagraph"/>
      </w:pPr>
    </w:p>
    <w:p w:rsidR="00BC5793" w:rsidRDefault="0072453A" w:rsidP="00C23CB4">
      <w:r>
        <w:t>Abbreviations</w:t>
      </w:r>
    </w:p>
    <w:p w:rsidR="0072453A" w:rsidRDefault="0072453A" w:rsidP="00C23CB4">
      <w:r>
        <w:t>ITT – Initial Teacher Training</w:t>
      </w:r>
    </w:p>
    <w:p w:rsidR="0072453A" w:rsidRDefault="0072453A" w:rsidP="00C23CB4">
      <w:r>
        <w:t>NQT – Newly Qualified Teachers</w:t>
      </w:r>
    </w:p>
    <w:p w:rsidR="0072453A" w:rsidRDefault="0072453A" w:rsidP="00C23CB4">
      <w:r>
        <w:t>TSA – Teaching School Alliance</w:t>
      </w:r>
    </w:p>
    <w:p w:rsidR="001317D6" w:rsidRDefault="001317D6" w:rsidP="00992A0C">
      <w:pPr>
        <w:tabs>
          <w:tab w:val="left" w:pos="1020"/>
        </w:tabs>
      </w:pPr>
      <w:r>
        <w:t>NAML</w:t>
      </w:r>
      <w:r w:rsidR="00992A0C">
        <w:t xml:space="preserve"> – National Award for the Middle Leaders</w:t>
      </w:r>
    </w:p>
    <w:p w:rsidR="001317D6" w:rsidRDefault="001317D6" w:rsidP="00C23CB4">
      <w:r>
        <w:t>L4F</w:t>
      </w:r>
      <w:r w:rsidR="00992A0C">
        <w:t xml:space="preserve"> – Leaders for the Future</w:t>
      </w:r>
    </w:p>
    <w:p w:rsidR="001317D6" w:rsidRDefault="001317D6" w:rsidP="00C23CB4">
      <w:r>
        <w:t>SSAT</w:t>
      </w:r>
      <w:r w:rsidR="00992A0C">
        <w:t xml:space="preserve"> – School, Student and Teacher Network</w:t>
      </w:r>
    </w:p>
    <w:p w:rsidR="0072453A" w:rsidRDefault="0072453A" w:rsidP="00C23CB4"/>
    <w:sectPr w:rsidR="0072453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6D" w:rsidRDefault="003C0E6D" w:rsidP="00C23CB4">
      <w:pPr>
        <w:spacing w:after="0" w:line="240" w:lineRule="auto"/>
      </w:pPr>
      <w:r>
        <w:separator/>
      </w:r>
    </w:p>
  </w:endnote>
  <w:endnote w:type="continuationSeparator" w:id="0">
    <w:p w:rsidR="003C0E6D" w:rsidRDefault="003C0E6D" w:rsidP="00C2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6D" w:rsidRDefault="003C0E6D" w:rsidP="00C23CB4">
      <w:pPr>
        <w:spacing w:after="0" w:line="240" w:lineRule="auto"/>
      </w:pPr>
      <w:r>
        <w:separator/>
      </w:r>
    </w:p>
  </w:footnote>
  <w:footnote w:type="continuationSeparator" w:id="0">
    <w:p w:rsidR="003C0E6D" w:rsidRDefault="003C0E6D" w:rsidP="00C2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6D" w:rsidRDefault="003C0E6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47625</wp:posOffset>
              </wp:positionH>
              <wp:positionV relativeFrom="page">
                <wp:posOffset>367030</wp:posOffset>
              </wp:positionV>
              <wp:extent cx="5950039" cy="270457"/>
              <wp:effectExtent l="0" t="0" r="2159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C0E6D" w:rsidRPr="00C23CB4" w:rsidRDefault="003C0E6D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CB4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Waltham Forest </w:t>
                          </w:r>
                          <w:r w:rsidR="00FE6119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GREEN </w:t>
                          </w:r>
                          <w:r w:rsidRPr="00C23CB4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Teaching School Alliance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3.75pt;margin-top:28.9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" o:allowoverlap="f" fillcolor="#a8d08d [1945]" strokecolor="black [3213]" strokeweight="1pt">
              <v:textbox style="mso-fit-shape-to-text:t">
                <w:txbxContent>
                  <w:p w:rsidR="003C0E6D" w:rsidRPr="00C23CB4" w:rsidRDefault="003C0E6D">
                    <w:pPr>
                      <w:pStyle w:val="Header"/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CB4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Waltham Forest </w:t>
                    </w:r>
                    <w:r w:rsidR="00FE6119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GREEN </w:t>
                    </w:r>
                    <w:r w:rsidRPr="00C23CB4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Teaching School Alliance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D549D"/>
    <w:multiLevelType w:val="hybridMultilevel"/>
    <w:tmpl w:val="8306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522FB"/>
    <w:multiLevelType w:val="hybridMultilevel"/>
    <w:tmpl w:val="58D8F0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82362"/>
    <w:multiLevelType w:val="hybridMultilevel"/>
    <w:tmpl w:val="245A1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74EC"/>
    <w:multiLevelType w:val="hybridMultilevel"/>
    <w:tmpl w:val="8B9E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42ED1"/>
    <w:multiLevelType w:val="hybridMultilevel"/>
    <w:tmpl w:val="840C3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D255D"/>
    <w:multiLevelType w:val="hybridMultilevel"/>
    <w:tmpl w:val="285C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32DCB"/>
    <w:multiLevelType w:val="hybridMultilevel"/>
    <w:tmpl w:val="E7FC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D0EF8"/>
    <w:multiLevelType w:val="hybridMultilevel"/>
    <w:tmpl w:val="F182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A0C23"/>
    <w:multiLevelType w:val="hybridMultilevel"/>
    <w:tmpl w:val="892C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4"/>
    <w:rsid w:val="00040755"/>
    <w:rsid w:val="00054226"/>
    <w:rsid w:val="00060AFB"/>
    <w:rsid w:val="000651A0"/>
    <w:rsid w:val="00092833"/>
    <w:rsid w:val="001317D6"/>
    <w:rsid w:val="00162E72"/>
    <w:rsid w:val="001A1A91"/>
    <w:rsid w:val="001A4794"/>
    <w:rsid w:val="001C34A3"/>
    <w:rsid w:val="00206D3B"/>
    <w:rsid w:val="00230E8F"/>
    <w:rsid w:val="002632B3"/>
    <w:rsid w:val="002D23FD"/>
    <w:rsid w:val="002E1A52"/>
    <w:rsid w:val="00324A77"/>
    <w:rsid w:val="003B67BD"/>
    <w:rsid w:val="003C0E6D"/>
    <w:rsid w:val="003E5271"/>
    <w:rsid w:val="004059DF"/>
    <w:rsid w:val="00436200"/>
    <w:rsid w:val="004547CD"/>
    <w:rsid w:val="00495221"/>
    <w:rsid w:val="004A0406"/>
    <w:rsid w:val="004D1B0B"/>
    <w:rsid w:val="004D2786"/>
    <w:rsid w:val="00506BCD"/>
    <w:rsid w:val="0054294D"/>
    <w:rsid w:val="005769BA"/>
    <w:rsid w:val="005A7608"/>
    <w:rsid w:val="006015C8"/>
    <w:rsid w:val="00612642"/>
    <w:rsid w:val="006306A3"/>
    <w:rsid w:val="00690278"/>
    <w:rsid w:val="006A6AC5"/>
    <w:rsid w:val="006D4E38"/>
    <w:rsid w:val="0071763A"/>
    <w:rsid w:val="00721586"/>
    <w:rsid w:val="0072453A"/>
    <w:rsid w:val="00736786"/>
    <w:rsid w:val="00736E09"/>
    <w:rsid w:val="007538C7"/>
    <w:rsid w:val="00775A7B"/>
    <w:rsid w:val="00776C5F"/>
    <w:rsid w:val="007E6777"/>
    <w:rsid w:val="008564FA"/>
    <w:rsid w:val="00856BB9"/>
    <w:rsid w:val="008723CD"/>
    <w:rsid w:val="0089555F"/>
    <w:rsid w:val="00923E87"/>
    <w:rsid w:val="00992A0C"/>
    <w:rsid w:val="009A7566"/>
    <w:rsid w:val="009C6AD3"/>
    <w:rsid w:val="009D7778"/>
    <w:rsid w:val="00A264FD"/>
    <w:rsid w:val="00A83DD2"/>
    <w:rsid w:val="00AB4189"/>
    <w:rsid w:val="00AC3F77"/>
    <w:rsid w:val="00AF0E16"/>
    <w:rsid w:val="00B01514"/>
    <w:rsid w:val="00B335F9"/>
    <w:rsid w:val="00B64EBC"/>
    <w:rsid w:val="00B71A47"/>
    <w:rsid w:val="00B75351"/>
    <w:rsid w:val="00BA6C4B"/>
    <w:rsid w:val="00BC5793"/>
    <w:rsid w:val="00C00DD8"/>
    <w:rsid w:val="00C0673D"/>
    <w:rsid w:val="00C23CB4"/>
    <w:rsid w:val="00C25811"/>
    <w:rsid w:val="00C51CBB"/>
    <w:rsid w:val="00CE225C"/>
    <w:rsid w:val="00D21409"/>
    <w:rsid w:val="00D75D10"/>
    <w:rsid w:val="00E13919"/>
    <w:rsid w:val="00E72C4C"/>
    <w:rsid w:val="00EB30F4"/>
    <w:rsid w:val="00EC69F7"/>
    <w:rsid w:val="00F06030"/>
    <w:rsid w:val="00F71CFD"/>
    <w:rsid w:val="00FD13D9"/>
    <w:rsid w:val="00FD6469"/>
    <w:rsid w:val="00FE3D73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147F30F2-CE7C-490B-8D54-8454A25B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B4"/>
  </w:style>
  <w:style w:type="paragraph" w:styleId="Footer">
    <w:name w:val="footer"/>
    <w:basedOn w:val="Normal"/>
    <w:link w:val="FooterChar"/>
    <w:uiPriority w:val="99"/>
    <w:unhideWhenUsed/>
    <w:rsid w:val="00C2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B4"/>
  </w:style>
  <w:style w:type="paragraph" w:styleId="ListParagraph">
    <w:name w:val="List Paragraph"/>
    <w:basedOn w:val="Normal"/>
    <w:uiPriority w:val="34"/>
    <w:qFormat/>
    <w:rsid w:val="00C23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FC806F2D</Template>
  <TotalTime>0</TotalTime>
  <Pages>3</Pages>
  <Words>945</Words>
  <Characters>5391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Antha</dc:creator>
  <cp:keywords/>
  <dc:description/>
  <cp:lastModifiedBy>Gill Antha</cp:lastModifiedBy>
  <cp:revision>2</cp:revision>
  <cp:lastPrinted>2018-06-11T13:30:00Z</cp:lastPrinted>
  <dcterms:created xsi:type="dcterms:W3CDTF">2018-09-04T13:18:00Z</dcterms:created>
  <dcterms:modified xsi:type="dcterms:W3CDTF">2018-09-04T13:18:00Z</dcterms:modified>
</cp:coreProperties>
</file>