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3645A" w14:textId="18134147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</w:rPr>
      </w:pPr>
      <w:bookmarkStart w:id="0" w:name="_GoBack"/>
      <w:bookmarkEnd w:id="0"/>
      <w:r w:rsidRPr="003B603C"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</w:rPr>
        <w:t>29 April 2020</w:t>
      </w:r>
    </w:p>
    <w:p w14:paraId="36668F7D" w14:textId="77777777" w:rsid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b/>
          <w:bCs/>
          <w:color w:val="212121"/>
          <w:sz w:val="22"/>
          <w:szCs w:val="22"/>
          <w:u w:val="single"/>
          <w:bdr w:val="none" w:sz="0" w:space="0" w:color="auto" w:frame="1"/>
        </w:rPr>
      </w:pPr>
    </w:p>
    <w:p w14:paraId="42B308D9" w14:textId="77777777" w:rsid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b/>
          <w:bCs/>
          <w:color w:val="212121"/>
          <w:sz w:val="22"/>
          <w:szCs w:val="22"/>
          <w:u w:val="single"/>
          <w:bdr w:val="none" w:sz="0" w:space="0" w:color="auto" w:frame="1"/>
        </w:rPr>
      </w:pPr>
    </w:p>
    <w:p w14:paraId="244C7299" w14:textId="35BC0487" w:rsid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b/>
          <w:bCs/>
          <w:color w:val="212121"/>
          <w:sz w:val="22"/>
          <w:szCs w:val="22"/>
          <w:u w:val="single"/>
          <w:bdr w:val="none" w:sz="0" w:space="0" w:color="auto" w:frame="1"/>
        </w:rPr>
      </w:pPr>
      <w:r w:rsidRPr="003B603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8E0AC3F" wp14:editId="51E08E9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620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060" y="21060"/>
                <wp:lineTo x="210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3C">
        <w:rPr>
          <w:rFonts w:asciiTheme="minorHAnsi" w:hAnsiTheme="minorHAnsi" w:cstheme="minorHAnsi"/>
          <w:b/>
          <w:bCs/>
          <w:color w:val="212121"/>
          <w:sz w:val="22"/>
          <w:szCs w:val="22"/>
          <w:u w:val="single"/>
          <w:bdr w:val="none" w:sz="0" w:space="0" w:color="auto" w:frame="1"/>
        </w:rPr>
        <w:t>Message for Year 10 Students, Parents and Carers:</w:t>
      </w:r>
    </w:p>
    <w:p w14:paraId="090690AE" w14:textId="77777777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23D50BF5" w14:textId="5BE90A52" w:rsid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</w:pPr>
      <w:r w:rsidRPr="003B603C"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>Dear students, parents and carers,</w:t>
      </w:r>
    </w:p>
    <w:p w14:paraId="163DE4F3" w14:textId="77777777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3F388E92" w14:textId="5F850D1A" w:rsid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</w:pPr>
      <w:r w:rsidRPr="003B603C"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>Here are some further explanations and a useful FAQ document to help you with Teams.</w:t>
      </w:r>
    </w:p>
    <w:p w14:paraId="0E547B96" w14:textId="77777777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77C24556" w14:textId="629D824A" w:rsid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</w:rPr>
      </w:pPr>
      <w:r w:rsidRPr="003B603C"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</w:rPr>
        <w:t>Students at 1.30</w:t>
      </w:r>
      <w:r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</w:rPr>
        <w:t xml:space="preserve"> </w:t>
      </w:r>
      <w:r w:rsidRPr="003B603C"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</w:rPr>
        <w:t>p</w:t>
      </w:r>
      <w:r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</w:rPr>
        <w:t>.</w:t>
      </w:r>
      <w:r w:rsidRPr="003B603C"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</w:rPr>
        <w:t>m</w:t>
      </w:r>
      <w:r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</w:rPr>
        <w:t>.</w:t>
      </w:r>
      <w:r w:rsidRPr="003B603C"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</w:rPr>
        <w:t xml:space="preserve"> today will need to log in to Teams and go to their Tutor Room in their SPL folder to be registered by their tutors and access their tutor time activity. </w:t>
      </w:r>
    </w:p>
    <w:p w14:paraId="12861662" w14:textId="77777777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72EAED53" w14:textId="35704942" w:rsidR="003B603C" w:rsidRDefault="003B603C" w:rsidP="003B603C">
      <w:pPr>
        <w:pStyle w:val="NormalWeb"/>
        <w:spacing w:before="0" w:beforeAutospacing="0" w:after="0" w:afterAutospacing="0" w:line="235" w:lineRule="atLeast"/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  <w:shd w:val="clear" w:color="auto" w:fill="FFFFFF"/>
        </w:rPr>
      </w:pPr>
      <w:r w:rsidRPr="003B603C"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  <w:shd w:val="clear" w:color="auto" w:fill="FFFFFF"/>
        </w:rPr>
        <w:t>They will be expected to log</w:t>
      </w:r>
      <w:r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3B603C"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  <w:shd w:val="clear" w:color="auto" w:fill="FFFFFF"/>
        </w:rPr>
        <w:t>on to Teams at 1.30 p</w:t>
      </w:r>
      <w:r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3B603C"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  <w:shd w:val="clear" w:color="auto" w:fill="FFFFFF"/>
        </w:rPr>
        <w:t>m</w:t>
      </w:r>
      <w:r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3B603C"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  <w:shd w:val="clear" w:color="auto" w:fill="FFFFFF"/>
        </w:rPr>
        <w:t xml:space="preserve"> on Wednesdays and Fridays every week so they can be registered with their form tutors and catch up with their classmates.</w:t>
      </w:r>
    </w:p>
    <w:p w14:paraId="78F4E587" w14:textId="77777777" w:rsidR="003B603C" w:rsidRPr="003B603C" w:rsidRDefault="003B603C" w:rsidP="003B603C">
      <w:pPr>
        <w:pStyle w:val="NormalWeb"/>
        <w:spacing w:before="0" w:beforeAutospacing="0" w:after="0" w:afterAutospacing="0" w:line="235" w:lineRule="atLeast"/>
        <w:rPr>
          <w:rFonts w:asciiTheme="minorHAnsi" w:hAnsiTheme="minorHAnsi" w:cstheme="minorHAnsi"/>
          <w:b/>
          <w:bCs/>
          <w:color w:val="212121"/>
          <w:sz w:val="22"/>
          <w:szCs w:val="22"/>
          <w:shd w:val="clear" w:color="auto" w:fill="FFFFFF"/>
        </w:rPr>
      </w:pPr>
    </w:p>
    <w:p w14:paraId="399F775F" w14:textId="66166C78" w:rsid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</w:rPr>
      </w:pPr>
      <w:r w:rsidRPr="003B603C">
        <w:rPr>
          <w:rFonts w:asciiTheme="minorHAnsi" w:hAnsiTheme="minorHAnsi" w:cstheme="minorHAnsi"/>
          <w:b/>
          <w:bCs/>
          <w:color w:val="212121"/>
          <w:sz w:val="22"/>
          <w:szCs w:val="22"/>
          <w:bdr w:val="none" w:sz="0" w:space="0" w:color="auto" w:frame="1"/>
        </w:rPr>
        <w:t>All students MUST check-in with a HELLO in the chat box for a compulsory registration.</w:t>
      </w:r>
    </w:p>
    <w:p w14:paraId="054C1E53" w14:textId="77777777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35B358D8" w14:textId="54340AC0" w:rsid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</w:pPr>
      <w:r w:rsidRPr="003B603C"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>They need to:</w:t>
      </w:r>
    </w:p>
    <w:p w14:paraId="6B8D5538" w14:textId="77777777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3C642E6F" w14:textId="77777777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</w:rPr>
      </w:pPr>
      <w:r w:rsidRPr="003B603C"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>1. log into Teams </w:t>
      </w:r>
    </w:p>
    <w:p w14:paraId="6A563B9A" w14:textId="4D1121B4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</w:rPr>
      </w:pPr>
      <w:r w:rsidRPr="003B603C"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>2. click on SPL- FCARELESS-PYE</w:t>
      </w:r>
    </w:p>
    <w:p w14:paraId="093976A3" w14:textId="77777777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</w:rPr>
      </w:pPr>
      <w:r w:rsidRPr="003B603C"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>3. click on their tutor room (W, S, F, G, C or H)</w:t>
      </w:r>
    </w:p>
    <w:p w14:paraId="7C891012" w14:textId="77777777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</w:rPr>
      </w:pPr>
      <w:r w:rsidRPr="003B603C"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>4. register with a HELLO in the chat box when their tutor(s) say hello</w:t>
      </w:r>
    </w:p>
    <w:p w14:paraId="313A7FF8" w14:textId="280B2DA5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2C4C29A2" w14:textId="4FE2E6C9" w:rsid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</w:pPr>
      <w:r w:rsidRPr="003B603C"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>Now if they still don't see the Teams, it means Teams and O356 are not synchronised on their computer / device.</w:t>
      </w:r>
    </w:p>
    <w:p w14:paraId="4EBC90AC" w14:textId="77777777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00E5EBD8" w14:textId="330706A7" w:rsid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</w:pPr>
      <w:r w:rsidRPr="003B603C"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>Therefore, they need to:</w:t>
      </w:r>
    </w:p>
    <w:p w14:paraId="2F970B49" w14:textId="77777777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0F957598" w14:textId="77777777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</w:rPr>
      </w:pPr>
      <w:r w:rsidRPr="003B603C"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>1. sign out from Teams and O365 </w:t>
      </w:r>
    </w:p>
    <w:p w14:paraId="73CCFD91" w14:textId="77777777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</w:rPr>
      </w:pPr>
      <w:r w:rsidRPr="003B603C"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>2. close their browser and Teams</w:t>
      </w:r>
    </w:p>
    <w:p w14:paraId="1A28959B" w14:textId="5098C875" w:rsid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</w:pPr>
      <w:r w:rsidRPr="003B603C"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>3. sign in again</w:t>
      </w:r>
    </w:p>
    <w:p w14:paraId="104F21A6" w14:textId="77777777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22002929" w14:textId="46CA9B6C" w:rsid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</w:pPr>
      <w:r w:rsidRPr="003B603C">
        <w:rPr>
          <w:rFonts w:asciiTheme="minorHAnsi" w:hAnsiTheme="minorHAnsi" w:cstheme="minorHAnsi"/>
          <w:color w:val="212121"/>
          <w:sz w:val="22"/>
          <w:szCs w:val="22"/>
          <w:bdr w:val="none" w:sz="0" w:space="0" w:color="auto" w:frame="1"/>
        </w:rPr>
        <w:t>I hope this is clear. Take care and stay safe.</w:t>
      </w:r>
    </w:p>
    <w:p w14:paraId="65B947F6" w14:textId="77777777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 w:line="235" w:lineRule="atLeast"/>
        <w:rPr>
          <w:rFonts w:asciiTheme="minorHAnsi" w:hAnsiTheme="minorHAnsi" w:cstheme="minorHAnsi"/>
          <w:color w:val="212121"/>
          <w:sz w:val="22"/>
          <w:szCs w:val="22"/>
        </w:rPr>
      </w:pPr>
    </w:p>
    <w:p w14:paraId="28932735" w14:textId="100A9E62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3B603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Kind regards</w:t>
      </w:r>
      <w:r w:rsidRPr="003B603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br/>
      </w:r>
    </w:p>
    <w:p w14:paraId="3053D4FA" w14:textId="06E652E7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3B603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Mrs Careless-Pye</w:t>
      </w:r>
    </w:p>
    <w:p w14:paraId="1B1E418E" w14:textId="5206882D" w:rsidR="003B603C" w:rsidRPr="003B603C" w:rsidRDefault="003B603C" w:rsidP="003B603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121"/>
          <w:sz w:val="22"/>
          <w:szCs w:val="22"/>
        </w:rPr>
      </w:pPr>
      <w:r w:rsidRPr="003B603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tudent </w:t>
      </w:r>
      <w:r w:rsidRPr="003B603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P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rogress </w:t>
      </w:r>
      <w:r w:rsidRPr="003B603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eader</w:t>
      </w:r>
      <w:r w:rsidRPr="003B603C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Year 10</w:t>
      </w:r>
    </w:p>
    <w:p w14:paraId="3619CB4D" w14:textId="780506CA" w:rsidR="0060679A" w:rsidRPr="003B603C" w:rsidRDefault="0060679A">
      <w:pPr>
        <w:rPr>
          <w:rFonts w:cstheme="minorHAnsi"/>
        </w:rPr>
      </w:pPr>
    </w:p>
    <w:sectPr w:rsidR="0060679A" w:rsidRPr="003B60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3C"/>
    <w:rsid w:val="003B603C"/>
    <w:rsid w:val="0060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775E"/>
  <w15:chartTrackingRefBased/>
  <w15:docId w15:val="{A0F9FBEA-CA9D-4885-B8F6-2EE89175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6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0" ma:contentTypeDescription="Create a new document." ma:contentTypeScope="" ma:versionID="1e3300c00c9113c881ea89fafc9431c8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9b5357edc637961c97ff52b831e79f68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A3664CC3-6DF6-4EF2-8644-0991A1A2E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901EA-8A4D-49DF-B5E2-E3898CBA3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8D6C5-E052-4CA3-B0B1-5A90C9526873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84b283a8-12ff-4cbf-ac0a-4244b179ddf7"/>
    <ds:schemaRef ds:uri="http://schemas.microsoft.com/office/2006/metadata/properties"/>
    <ds:schemaRef ds:uri="http://purl.org/dc/dcmitype/"/>
    <ds:schemaRef ds:uri="http://schemas.microsoft.com/office/infopath/2007/PartnerControls"/>
    <ds:schemaRef ds:uri="8a0863c3-d1bb-425b-964e-7acd4565efc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Dowling</dc:creator>
  <cp:keywords/>
  <dc:description/>
  <cp:lastModifiedBy>Marion Dowling</cp:lastModifiedBy>
  <cp:revision>1</cp:revision>
  <dcterms:created xsi:type="dcterms:W3CDTF">2020-04-29T10:37:00Z</dcterms:created>
  <dcterms:modified xsi:type="dcterms:W3CDTF">2020-04-29T10:46:00Z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