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B9D3F" w14:textId="347F6F87" w:rsidR="75369D12" w:rsidRPr="00672364" w:rsidRDefault="00672364" w:rsidP="79A4CA06">
      <w:pPr>
        <w:pStyle w:val="Heading3"/>
        <w:rPr>
          <w:rFonts w:asciiTheme="minorHAnsi" w:hAnsiTheme="minorHAnsi" w:cstheme="minorHAnsi"/>
          <w:b/>
          <w:bCs/>
          <w:sz w:val="20"/>
          <w:szCs w:val="20"/>
        </w:rPr>
      </w:pPr>
      <w:bookmarkStart w:id="0" w:name="_GoBack"/>
      <w:bookmarkEnd w:id="0"/>
      <w:r w:rsidRPr="00672364">
        <w:rPr>
          <w:rFonts w:asciiTheme="minorHAnsi" w:hAnsiTheme="minorHAnsi" w:cstheme="minorHAnsi"/>
          <w:noProof/>
          <w:sz w:val="20"/>
          <w:szCs w:val="20"/>
        </w:rPr>
        <w:drawing>
          <wp:anchor distT="0" distB="0" distL="114300" distR="114300" simplePos="0" relativeHeight="251658240" behindDoc="1" locked="0" layoutInCell="1" allowOverlap="1" wp14:anchorId="6139E0EE" wp14:editId="30B82937">
            <wp:simplePos x="0" y="0"/>
            <wp:positionH relativeFrom="column">
              <wp:posOffset>5248275</wp:posOffset>
            </wp:positionH>
            <wp:positionV relativeFrom="paragraph">
              <wp:posOffset>0</wp:posOffset>
            </wp:positionV>
            <wp:extent cx="762000" cy="762000"/>
            <wp:effectExtent l="0" t="0" r="0" b="0"/>
            <wp:wrapTight wrapText="bothSides">
              <wp:wrapPolygon edited="0">
                <wp:start x="0" y="0"/>
                <wp:lineTo x="0" y="21060"/>
                <wp:lineTo x="21060" y="21060"/>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75369D12" w:rsidRPr="00672364">
        <w:rPr>
          <w:rFonts w:asciiTheme="minorHAnsi" w:hAnsiTheme="minorHAnsi" w:cstheme="minorHAnsi"/>
          <w:b/>
          <w:bCs/>
          <w:sz w:val="20"/>
          <w:szCs w:val="20"/>
        </w:rPr>
        <w:t>Message for Year 8 Students, Parents and Carers – 20 April 2020</w:t>
      </w:r>
      <w:r w:rsidR="75369D12" w:rsidRPr="00672364">
        <w:rPr>
          <w:rFonts w:asciiTheme="minorHAnsi" w:hAnsiTheme="minorHAnsi" w:cstheme="minorHAnsi"/>
          <w:sz w:val="20"/>
          <w:szCs w:val="20"/>
        </w:rPr>
        <w:br/>
      </w:r>
    </w:p>
    <w:p w14:paraId="6A63AE0E" w14:textId="4BD5626F" w:rsidR="75369D12" w:rsidRPr="00672364" w:rsidRDefault="75369D12" w:rsidP="79A4CA06">
      <w:pPr>
        <w:rPr>
          <w:rFonts w:eastAsia="Calibri" w:cstheme="minorHAnsi"/>
          <w:sz w:val="20"/>
          <w:szCs w:val="20"/>
        </w:rPr>
      </w:pPr>
      <w:r w:rsidRPr="00672364">
        <w:rPr>
          <w:rFonts w:eastAsia="Calibri" w:cstheme="minorHAnsi"/>
          <w:sz w:val="20"/>
          <w:szCs w:val="20"/>
        </w:rPr>
        <w:t>Dear students, parents and carers</w:t>
      </w:r>
    </w:p>
    <w:p w14:paraId="1B889577" w14:textId="315ED962" w:rsidR="75369D12" w:rsidRPr="00672364" w:rsidRDefault="75369D12" w:rsidP="79A4CA06">
      <w:pPr>
        <w:rPr>
          <w:rFonts w:eastAsia="Calibri" w:cstheme="minorHAnsi"/>
          <w:sz w:val="20"/>
          <w:szCs w:val="20"/>
        </w:rPr>
      </w:pPr>
      <w:r w:rsidRPr="00672364">
        <w:rPr>
          <w:rFonts w:eastAsia="Calibri" w:cstheme="minorHAnsi"/>
          <w:sz w:val="20"/>
          <w:szCs w:val="20"/>
        </w:rPr>
        <w:t>I hope you and your family managed to get some rest over the Easter holidays.</w:t>
      </w:r>
    </w:p>
    <w:p w14:paraId="43CAB8DA" w14:textId="58E37CBE" w:rsidR="75369D12" w:rsidRPr="00672364" w:rsidRDefault="75369D12" w:rsidP="79A4CA06">
      <w:pPr>
        <w:rPr>
          <w:rFonts w:eastAsia="Calibri" w:cstheme="minorHAnsi"/>
          <w:sz w:val="20"/>
          <w:szCs w:val="20"/>
        </w:rPr>
      </w:pPr>
      <w:r w:rsidRPr="00672364">
        <w:rPr>
          <w:rFonts w:eastAsia="Calibri" w:cstheme="minorHAnsi"/>
          <w:sz w:val="20"/>
          <w:szCs w:val="20"/>
        </w:rPr>
        <w:t>I have received some messages from students (and parents / carers!) asking for more work, but also for advice and support in these difficult times.</w:t>
      </w:r>
    </w:p>
    <w:p w14:paraId="4D3DD2A1" w14:textId="70C94DEA" w:rsidR="75369D12" w:rsidRPr="00672364" w:rsidRDefault="75369D12" w:rsidP="79A4CA06">
      <w:pPr>
        <w:rPr>
          <w:rFonts w:eastAsia="Calibri" w:cstheme="minorHAnsi"/>
          <w:sz w:val="20"/>
          <w:szCs w:val="20"/>
        </w:rPr>
      </w:pPr>
      <w:r w:rsidRPr="00672364">
        <w:rPr>
          <w:rFonts w:eastAsia="Calibri" w:cstheme="minorHAnsi"/>
          <w:sz w:val="20"/>
          <w:szCs w:val="20"/>
        </w:rPr>
        <w:t xml:space="preserve">First and foremost, I wanted to say to you all that you are doing a wonderful job and we are so grateful for your support and patience. </w:t>
      </w:r>
      <w:r w:rsidRPr="00672364">
        <w:rPr>
          <w:rFonts w:eastAsia="Calibri" w:cstheme="minorHAnsi"/>
          <w:b/>
          <w:bCs/>
          <w:sz w:val="20"/>
          <w:szCs w:val="20"/>
        </w:rPr>
        <w:t>We are all doing the best we can</w:t>
      </w:r>
      <w:r w:rsidRPr="00672364">
        <w:rPr>
          <w:rFonts w:eastAsia="Calibri" w:cstheme="minorHAnsi"/>
          <w:sz w:val="20"/>
          <w:szCs w:val="20"/>
        </w:rPr>
        <w:t>.</w:t>
      </w:r>
    </w:p>
    <w:p w14:paraId="59A2607F" w14:textId="4DF89BD6" w:rsidR="75369D12" w:rsidRPr="00672364" w:rsidRDefault="75369D12" w:rsidP="79A4CA06">
      <w:pPr>
        <w:rPr>
          <w:rFonts w:eastAsia="Calibri" w:cstheme="minorHAnsi"/>
          <w:sz w:val="20"/>
          <w:szCs w:val="20"/>
        </w:rPr>
      </w:pPr>
      <w:r w:rsidRPr="00672364">
        <w:rPr>
          <w:rFonts w:eastAsia="Calibri" w:cstheme="minorHAnsi"/>
          <w:sz w:val="20"/>
          <w:szCs w:val="20"/>
        </w:rPr>
        <w:t xml:space="preserve">As you know, from now on there will be </w:t>
      </w:r>
      <w:r w:rsidRPr="00672364">
        <w:rPr>
          <w:rFonts w:eastAsia="Calibri" w:cstheme="minorHAnsi"/>
          <w:b/>
          <w:bCs/>
          <w:sz w:val="20"/>
          <w:szCs w:val="20"/>
        </w:rPr>
        <w:t>no live subject teaching for any year group</w:t>
      </w:r>
      <w:r w:rsidRPr="00672364">
        <w:rPr>
          <w:rFonts w:eastAsia="Calibri" w:cstheme="minorHAnsi"/>
          <w:sz w:val="20"/>
          <w:szCs w:val="20"/>
        </w:rPr>
        <w:t xml:space="preserve">.  However, every Monday morning teachers will post the work for the week ahead and students will need to complete it in their own time by Friday. Make sure you upload your work (photo, word document, PowerPoint etc.) in assignments, so that we know you have done it.  I will be contacting you if you haven’t.  If there are any issues with accessing Teams, please send an email to </w:t>
      </w:r>
      <w:hyperlink r:id="rId9">
        <w:r w:rsidRPr="00672364">
          <w:rPr>
            <w:rStyle w:val="Hyperlink"/>
            <w:rFonts w:eastAsia="Calibri" w:cstheme="minorHAnsi"/>
            <w:sz w:val="20"/>
            <w:szCs w:val="20"/>
          </w:rPr>
          <w:t>info@wsfg.waltham.sch.uk</w:t>
        </w:r>
      </w:hyperlink>
      <w:r w:rsidRPr="00672364">
        <w:rPr>
          <w:rFonts w:eastAsia="Calibri" w:cstheme="minorHAnsi"/>
          <w:sz w:val="20"/>
          <w:szCs w:val="20"/>
        </w:rPr>
        <w:t xml:space="preserve"> and we will get back to you.</w:t>
      </w:r>
    </w:p>
    <w:p w14:paraId="127B5D88" w14:textId="3E1BE8F2" w:rsidR="75369D12" w:rsidRPr="00672364" w:rsidRDefault="75369D12" w:rsidP="79A4CA06">
      <w:pPr>
        <w:rPr>
          <w:rFonts w:eastAsia="Calibri" w:cstheme="minorHAnsi"/>
          <w:sz w:val="20"/>
          <w:szCs w:val="20"/>
        </w:rPr>
      </w:pPr>
      <w:r w:rsidRPr="00672364">
        <w:rPr>
          <w:rFonts w:eastAsia="Calibri" w:cstheme="minorHAnsi"/>
          <w:sz w:val="20"/>
          <w:szCs w:val="20"/>
        </w:rPr>
        <w:t xml:space="preserve">Please do not get stressed and anxious about </w:t>
      </w:r>
      <w:proofErr w:type="gramStart"/>
      <w:r w:rsidRPr="00672364">
        <w:rPr>
          <w:rFonts w:eastAsia="Calibri" w:cstheme="minorHAnsi"/>
          <w:sz w:val="20"/>
          <w:szCs w:val="20"/>
        </w:rPr>
        <w:t>school work</w:t>
      </w:r>
      <w:proofErr w:type="gramEnd"/>
      <w:r w:rsidRPr="00672364">
        <w:rPr>
          <w:rFonts w:eastAsia="Calibri" w:cstheme="minorHAnsi"/>
          <w:sz w:val="20"/>
          <w:szCs w:val="20"/>
        </w:rPr>
        <w:t xml:space="preserve">, do the best you can, to the best of your resources and abilities.  </w:t>
      </w:r>
      <w:r w:rsidRPr="00672364">
        <w:rPr>
          <w:rFonts w:eastAsia="Calibri" w:cstheme="minorHAnsi"/>
          <w:b/>
          <w:bCs/>
          <w:sz w:val="20"/>
          <w:szCs w:val="20"/>
        </w:rPr>
        <w:t>I need you all to look after your mental and physical health</w:t>
      </w:r>
      <w:r w:rsidRPr="00672364">
        <w:rPr>
          <w:rFonts w:eastAsia="Calibri" w:cstheme="minorHAnsi"/>
          <w:sz w:val="20"/>
          <w:szCs w:val="20"/>
        </w:rPr>
        <w:t>.</w:t>
      </w:r>
    </w:p>
    <w:p w14:paraId="779CCB22" w14:textId="2F942B13" w:rsidR="75369D12" w:rsidRPr="00672364" w:rsidRDefault="75369D12" w:rsidP="79A4CA06">
      <w:pPr>
        <w:rPr>
          <w:rFonts w:eastAsia="Calibri" w:cstheme="minorHAnsi"/>
          <w:sz w:val="20"/>
          <w:szCs w:val="20"/>
        </w:rPr>
      </w:pPr>
      <w:r w:rsidRPr="00672364">
        <w:rPr>
          <w:rFonts w:eastAsia="Calibri" w:cstheme="minorHAnsi"/>
          <w:sz w:val="20"/>
          <w:szCs w:val="20"/>
        </w:rPr>
        <w:t>Here are some daily ideas that I have already shared with some parents / carers:</w:t>
      </w:r>
    </w:p>
    <w:p w14:paraId="54595A36" w14:textId="2BC399D6"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Joe Wicks PE in the morning</w:t>
      </w:r>
    </w:p>
    <w:p w14:paraId="191D0850" w14:textId="1BB80426"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 xml:space="preserve">3 / 4 hours of </w:t>
      </w:r>
      <w:proofErr w:type="gramStart"/>
      <w:r w:rsidRPr="00672364">
        <w:rPr>
          <w:rFonts w:eastAsia="Calibri" w:cstheme="minorHAnsi"/>
          <w:sz w:val="20"/>
          <w:szCs w:val="20"/>
        </w:rPr>
        <w:t>school work</w:t>
      </w:r>
      <w:proofErr w:type="gramEnd"/>
      <w:r w:rsidRPr="00672364">
        <w:rPr>
          <w:rFonts w:eastAsia="Calibri" w:cstheme="minorHAnsi"/>
          <w:sz w:val="20"/>
          <w:szCs w:val="20"/>
        </w:rPr>
        <w:t xml:space="preserve"> throughout the day</w:t>
      </w:r>
    </w:p>
    <w:p w14:paraId="0B244B0C" w14:textId="5BAFC96D"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 xml:space="preserve">Bake / cook one thing a day </w:t>
      </w:r>
    </w:p>
    <w:p w14:paraId="7AA4591E" w14:textId="2013D1A5"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Get some fresh air</w:t>
      </w:r>
    </w:p>
    <w:p w14:paraId="240643AA" w14:textId="08F83781"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Read your book / listen to an audio book</w:t>
      </w:r>
    </w:p>
    <w:p w14:paraId="45F0396D" w14:textId="3E8B634F"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Watch a good movie / documentary or series</w:t>
      </w:r>
    </w:p>
    <w:p w14:paraId="1B68EB00" w14:textId="4AC7E24B"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Talk to friends / relatives on social media / phone</w:t>
      </w:r>
    </w:p>
    <w:p w14:paraId="593F2838" w14:textId="73CBD6CC" w:rsidR="75369D12" w:rsidRPr="00672364" w:rsidRDefault="75369D12" w:rsidP="79A4CA06">
      <w:pPr>
        <w:rPr>
          <w:rFonts w:eastAsia="Calibri" w:cstheme="minorHAnsi"/>
          <w:sz w:val="20"/>
          <w:szCs w:val="20"/>
        </w:rPr>
      </w:pPr>
      <w:r w:rsidRPr="00672364">
        <w:rPr>
          <w:rFonts w:eastAsia="Calibri" w:cstheme="minorHAnsi"/>
          <w:sz w:val="20"/>
          <w:szCs w:val="20"/>
        </w:rPr>
        <w:t>Then here are some more ideas and projects for the week:</w:t>
      </w:r>
    </w:p>
    <w:p w14:paraId="2E38912C" w14:textId="715640DE"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Paint / draw</w:t>
      </w:r>
    </w:p>
    <w:p w14:paraId="0E1C07E3" w14:textId="4777D84F"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Play cards (Top Trumps / Pokémon, etc.)</w:t>
      </w:r>
    </w:p>
    <w:p w14:paraId="28255C27" w14:textId="663B73F6"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Make your own deck of Top Trumps cards (my son made a fab MMA set!)</w:t>
      </w:r>
    </w:p>
    <w:p w14:paraId="1B4A7236" w14:textId="0705EDFB"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Grow plants / herbs in the kitchen / on the windowsill / in the garden</w:t>
      </w:r>
    </w:p>
    <w:p w14:paraId="445CFE1D" w14:textId="2E531CB6"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Clear out your bedroom and sort out a charity box for later</w:t>
      </w:r>
    </w:p>
    <w:p w14:paraId="74607C0C" w14:textId="6C81AAA5"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Build an imaginative structure with Lego</w:t>
      </w:r>
    </w:p>
    <w:p w14:paraId="29CC8B98" w14:textId="54D79BC8"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Do some crosswords / Sudoku</w:t>
      </w:r>
    </w:p>
    <w:p w14:paraId="7CF12401" w14:textId="43DC5A7C"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Learn how to knit and make a scarf</w:t>
      </w:r>
    </w:p>
    <w:p w14:paraId="712742BB" w14:textId="4A4B3AAD" w:rsidR="75369D12" w:rsidRPr="00672364" w:rsidRDefault="75369D12" w:rsidP="79A4CA06">
      <w:pPr>
        <w:pStyle w:val="ListParagraph"/>
        <w:numPr>
          <w:ilvl w:val="0"/>
          <w:numId w:val="1"/>
        </w:numPr>
        <w:rPr>
          <w:rFonts w:eastAsiaTheme="minorEastAsia" w:cstheme="minorHAnsi"/>
          <w:sz w:val="20"/>
          <w:szCs w:val="20"/>
        </w:rPr>
      </w:pPr>
      <w:r w:rsidRPr="00672364">
        <w:rPr>
          <w:rFonts w:eastAsia="Calibri" w:cstheme="minorHAnsi"/>
          <w:sz w:val="20"/>
          <w:szCs w:val="20"/>
        </w:rPr>
        <w:t>Play board games with the family</w:t>
      </w:r>
    </w:p>
    <w:p w14:paraId="294498E0" w14:textId="5B30CB8E" w:rsidR="75369D12" w:rsidRPr="00672364" w:rsidRDefault="75369D12" w:rsidP="79A4CA06">
      <w:pPr>
        <w:pStyle w:val="ListParagraph"/>
        <w:numPr>
          <w:ilvl w:val="0"/>
          <w:numId w:val="1"/>
        </w:numPr>
        <w:rPr>
          <w:rFonts w:eastAsiaTheme="minorEastAsia" w:cstheme="minorHAnsi"/>
          <w:sz w:val="20"/>
          <w:szCs w:val="20"/>
        </w:rPr>
      </w:pPr>
      <w:proofErr w:type="spellStart"/>
      <w:r w:rsidRPr="00672364">
        <w:rPr>
          <w:rFonts w:eastAsia="Calibri" w:cstheme="minorHAnsi"/>
          <w:sz w:val="20"/>
          <w:szCs w:val="20"/>
        </w:rPr>
        <w:t>Practise</w:t>
      </w:r>
      <w:proofErr w:type="spellEnd"/>
      <w:r w:rsidRPr="00672364">
        <w:rPr>
          <w:rFonts w:eastAsia="Calibri" w:cstheme="minorHAnsi"/>
          <w:sz w:val="20"/>
          <w:szCs w:val="20"/>
        </w:rPr>
        <w:t xml:space="preserve"> your Spanish / French online</w:t>
      </w:r>
    </w:p>
    <w:p w14:paraId="0EC77612" w14:textId="28BF0126" w:rsidR="75369D12" w:rsidRPr="00672364" w:rsidRDefault="75369D12" w:rsidP="79A4CA06">
      <w:pPr>
        <w:rPr>
          <w:rFonts w:eastAsia="Calibri" w:cstheme="minorHAnsi"/>
          <w:sz w:val="20"/>
          <w:szCs w:val="20"/>
        </w:rPr>
      </w:pPr>
      <w:proofErr w:type="gramStart"/>
      <w:r w:rsidRPr="00672364">
        <w:rPr>
          <w:rFonts w:eastAsia="Calibri" w:cstheme="minorHAnsi"/>
          <w:sz w:val="20"/>
          <w:szCs w:val="20"/>
        </w:rPr>
        <w:t>All of</w:t>
      </w:r>
      <w:proofErr w:type="gramEnd"/>
      <w:r w:rsidRPr="00672364">
        <w:rPr>
          <w:rFonts w:eastAsia="Calibri" w:cstheme="minorHAnsi"/>
          <w:sz w:val="20"/>
          <w:szCs w:val="20"/>
        </w:rPr>
        <w:t xml:space="preserve"> the above are an essential part of learning and necessary for your full development.</w:t>
      </w:r>
    </w:p>
    <w:p w14:paraId="013C55D9" w14:textId="553FE9C6" w:rsidR="75369D12" w:rsidRPr="00672364" w:rsidRDefault="75369D12" w:rsidP="79A4CA06">
      <w:pPr>
        <w:rPr>
          <w:rFonts w:eastAsia="Calibri" w:cstheme="minorHAnsi"/>
          <w:b/>
          <w:bCs/>
          <w:sz w:val="20"/>
          <w:szCs w:val="20"/>
        </w:rPr>
      </w:pPr>
      <w:r w:rsidRPr="00672364">
        <w:rPr>
          <w:rFonts w:eastAsia="Calibri" w:cstheme="minorHAnsi"/>
          <w:sz w:val="20"/>
          <w:szCs w:val="20"/>
        </w:rPr>
        <w:t xml:space="preserve">I hope this helps. </w:t>
      </w:r>
      <w:r w:rsidRPr="00672364">
        <w:rPr>
          <w:rFonts w:eastAsia="Calibri" w:cstheme="minorHAnsi"/>
          <w:b/>
          <w:bCs/>
          <w:sz w:val="20"/>
          <w:szCs w:val="20"/>
        </w:rPr>
        <w:t>Remember to share your calm, your strength and your laughter with each other.</w:t>
      </w:r>
    </w:p>
    <w:p w14:paraId="153246B3" w14:textId="0A489D69" w:rsidR="75369D12" w:rsidRPr="00672364" w:rsidRDefault="75369D12" w:rsidP="79A4CA06">
      <w:pPr>
        <w:rPr>
          <w:rFonts w:eastAsia="Calibri" w:cstheme="minorHAnsi"/>
          <w:sz w:val="20"/>
          <w:szCs w:val="20"/>
        </w:rPr>
      </w:pPr>
      <w:r w:rsidRPr="00672364">
        <w:rPr>
          <w:rFonts w:eastAsia="Calibri" w:cstheme="minorHAnsi"/>
          <w:sz w:val="20"/>
          <w:szCs w:val="20"/>
        </w:rPr>
        <w:t>Kind regards</w:t>
      </w:r>
    </w:p>
    <w:p w14:paraId="156B6832" w14:textId="3E13F47E" w:rsidR="75369D12" w:rsidRPr="00672364" w:rsidRDefault="75369D12" w:rsidP="79A4CA06">
      <w:pPr>
        <w:pStyle w:val="Heading4"/>
        <w:rPr>
          <w:rFonts w:asciiTheme="minorHAnsi" w:hAnsiTheme="minorHAnsi" w:cstheme="minorHAnsi"/>
          <w:sz w:val="20"/>
          <w:szCs w:val="20"/>
        </w:rPr>
      </w:pPr>
      <w:r w:rsidRPr="00672364">
        <w:rPr>
          <w:rFonts w:asciiTheme="minorHAnsi" w:hAnsiTheme="minorHAnsi" w:cstheme="minorHAnsi"/>
          <w:sz w:val="20"/>
          <w:szCs w:val="20"/>
        </w:rPr>
        <w:t xml:space="preserve">Ms Desbenoit </w:t>
      </w:r>
    </w:p>
    <w:p w14:paraId="3A41E5D7" w14:textId="1369651D" w:rsidR="75369D12" w:rsidRPr="00672364" w:rsidRDefault="75369D12" w:rsidP="79A4CA06">
      <w:pPr>
        <w:pStyle w:val="Heading4"/>
        <w:rPr>
          <w:rFonts w:asciiTheme="minorHAnsi" w:hAnsiTheme="minorHAnsi" w:cstheme="minorHAnsi"/>
          <w:sz w:val="20"/>
          <w:szCs w:val="20"/>
        </w:rPr>
      </w:pPr>
      <w:r w:rsidRPr="00672364">
        <w:rPr>
          <w:rFonts w:asciiTheme="minorHAnsi" w:hAnsiTheme="minorHAnsi" w:cstheme="minorHAnsi"/>
          <w:sz w:val="20"/>
          <w:szCs w:val="20"/>
        </w:rPr>
        <w:t>SPL Year 8 / Diversity Coordinator</w:t>
      </w:r>
    </w:p>
    <w:p w14:paraId="0F43C006" w14:textId="142DDE09" w:rsidR="79A4CA06" w:rsidRPr="00672364" w:rsidRDefault="79A4CA06" w:rsidP="79A4CA06">
      <w:pPr>
        <w:rPr>
          <w:rFonts w:cstheme="minorHAnsi"/>
          <w:sz w:val="20"/>
          <w:szCs w:val="20"/>
        </w:rPr>
      </w:pPr>
    </w:p>
    <w:sectPr w:rsidR="79A4CA06" w:rsidRPr="0067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75AE6"/>
    <w:multiLevelType w:val="hybridMultilevel"/>
    <w:tmpl w:val="E0EE9310"/>
    <w:lvl w:ilvl="0" w:tplc="3EDE4432">
      <w:start w:val="1"/>
      <w:numFmt w:val="bullet"/>
      <w:lvlText w:val=""/>
      <w:lvlJc w:val="left"/>
      <w:pPr>
        <w:ind w:left="720" w:hanging="360"/>
      </w:pPr>
      <w:rPr>
        <w:rFonts w:ascii="Symbol" w:hAnsi="Symbol" w:hint="default"/>
      </w:rPr>
    </w:lvl>
    <w:lvl w:ilvl="1" w:tplc="A6360180">
      <w:start w:val="1"/>
      <w:numFmt w:val="bullet"/>
      <w:lvlText w:val="o"/>
      <w:lvlJc w:val="left"/>
      <w:pPr>
        <w:ind w:left="1440" w:hanging="360"/>
      </w:pPr>
      <w:rPr>
        <w:rFonts w:ascii="Courier New" w:hAnsi="Courier New" w:hint="default"/>
      </w:rPr>
    </w:lvl>
    <w:lvl w:ilvl="2" w:tplc="F3F23ADC">
      <w:start w:val="1"/>
      <w:numFmt w:val="bullet"/>
      <w:lvlText w:val=""/>
      <w:lvlJc w:val="left"/>
      <w:pPr>
        <w:ind w:left="2160" w:hanging="360"/>
      </w:pPr>
      <w:rPr>
        <w:rFonts w:ascii="Wingdings" w:hAnsi="Wingdings" w:hint="default"/>
      </w:rPr>
    </w:lvl>
    <w:lvl w:ilvl="3" w:tplc="91307AE2">
      <w:start w:val="1"/>
      <w:numFmt w:val="bullet"/>
      <w:lvlText w:val=""/>
      <w:lvlJc w:val="left"/>
      <w:pPr>
        <w:ind w:left="2880" w:hanging="360"/>
      </w:pPr>
      <w:rPr>
        <w:rFonts w:ascii="Symbol" w:hAnsi="Symbol" w:hint="default"/>
      </w:rPr>
    </w:lvl>
    <w:lvl w:ilvl="4" w:tplc="AEB60428">
      <w:start w:val="1"/>
      <w:numFmt w:val="bullet"/>
      <w:lvlText w:val="o"/>
      <w:lvlJc w:val="left"/>
      <w:pPr>
        <w:ind w:left="3600" w:hanging="360"/>
      </w:pPr>
      <w:rPr>
        <w:rFonts w:ascii="Courier New" w:hAnsi="Courier New" w:hint="default"/>
      </w:rPr>
    </w:lvl>
    <w:lvl w:ilvl="5" w:tplc="D35C2FAC">
      <w:start w:val="1"/>
      <w:numFmt w:val="bullet"/>
      <w:lvlText w:val=""/>
      <w:lvlJc w:val="left"/>
      <w:pPr>
        <w:ind w:left="4320" w:hanging="360"/>
      </w:pPr>
      <w:rPr>
        <w:rFonts w:ascii="Wingdings" w:hAnsi="Wingdings" w:hint="default"/>
      </w:rPr>
    </w:lvl>
    <w:lvl w:ilvl="6" w:tplc="3A7C2B02">
      <w:start w:val="1"/>
      <w:numFmt w:val="bullet"/>
      <w:lvlText w:val=""/>
      <w:lvlJc w:val="left"/>
      <w:pPr>
        <w:ind w:left="5040" w:hanging="360"/>
      </w:pPr>
      <w:rPr>
        <w:rFonts w:ascii="Symbol" w:hAnsi="Symbol" w:hint="default"/>
      </w:rPr>
    </w:lvl>
    <w:lvl w:ilvl="7" w:tplc="388A7C1A">
      <w:start w:val="1"/>
      <w:numFmt w:val="bullet"/>
      <w:lvlText w:val="o"/>
      <w:lvlJc w:val="left"/>
      <w:pPr>
        <w:ind w:left="5760" w:hanging="360"/>
      </w:pPr>
      <w:rPr>
        <w:rFonts w:ascii="Courier New" w:hAnsi="Courier New" w:hint="default"/>
      </w:rPr>
    </w:lvl>
    <w:lvl w:ilvl="8" w:tplc="8DC8B86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6500A4"/>
    <w:rsid w:val="00672364"/>
    <w:rsid w:val="136500A4"/>
    <w:rsid w:val="5CC0590F"/>
    <w:rsid w:val="75369D12"/>
    <w:rsid w:val="79A4C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00A4"/>
  <w15:chartTrackingRefBased/>
  <w15:docId w15:val="{F041B57D-BE4D-45D2-9E07-109D9B46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56B06A56-C1DC-48DF-B460-4F472001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427F8-F9DE-4762-AAFF-4BDCD2DD76CF}">
  <ds:schemaRefs>
    <ds:schemaRef ds:uri="http://schemas.microsoft.com/sharepoint/v3/contenttype/forms"/>
  </ds:schemaRefs>
</ds:datastoreItem>
</file>

<file path=customXml/itemProps3.xml><?xml version="1.0" encoding="utf-8"?>
<ds:datastoreItem xmlns:ds="http://schemas.openxmlformats.org/officeDocument/2006/customXml" ds:itemID="{F8971B11-58C4-4E85-9610-37529C272743}">
  <ds:schemaRefs>
    <ds:schemaRef ds:uri="http://purl.org/dc/dcmitype/"/>
    <ds:schemaRef ds:uri="http://schemas.microsoft.com/office/2006/documentManagement/types"/>
    <ds:schemaRef ds:uri="http://purl.org/dc/elements/1.1/"/>
    <ds:schemaRef ds:uri="http://purl.org/dc/terms/"/>
    <ds:schemaRef ds:uri="8a0863c3-d1bb-425b-964e-7acd4565efca"/>
    <ds:schemaRef ds:uri="http://schemas.microsoft.com/office/2006/metadata/properties"/>
    <ds:schemaRef ds:uri="84b283a8-12ff-4cbf-ac0a-4244b179ddf7"/>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2020-04-20T12:33:00Z</dcterms:created>
  <dcterms:modified xsi:type="dcterms:W3CDTF">2020-04-20T12:33:00Z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