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B48B" w14:textId="2BACBD76" w:rsidR="00352F46" w:rsidRPr="00352F46" w:rsidRDefault="00352F46" w:rsidP="00352F46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352F4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9F4C975" wp14:editId="1CED1A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F4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4 January 2021</w:t>
      </w:r>
    </w:p>
    <w:p w14:paraId="79BA4DD3" w14:textId="059672DF" w:rsidR="00352F46" w:rsidRPr="00352F46" w:rsidRDefault="00352F46" w:rsidP="00352F46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</w:p>
    <w:p w14:paraId="6FE7CC08" w14:textId="5D47C9B2" w:rsidR="00352F46" w:rsidRPr="00352F46" w:rsidRDefault="00352F46" w:rsidP="00352F46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352F4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Dear Year 11 students/parents/carers</w:t>
      </w:r>
    </w:p>
    <w:p w14:paraId="590274EC" w14:textId="43519422" w:rsidR="00352F46" w:rsidRPr="00352F46" w:rsidRDefault="00352F46" w:rsidP="00352F46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Year 11 Travel and Tourism Exam</w:t>
      </w:r>
    </w:p>
    <w:p w14:paraId="4E4C5D4C" w14:textId="6A75D126" w:rsidR="00352F46" w:rsidRPr="00352F46" w:rsidRDefault="00352F46" w:rsidP="00352F46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Current guidance regarding the Year 11 Travel and Tourism examination scheduled for Friday 8th January is that this will go ahead as scheduled. Please arrange for your child to attend a local walk-in test centre on Monday 4th January or Tuesday 5th January to take a PCR test and if the results for that are positive please contact the school via </w:t>
      </w:r>
      <w:hyperlink r:id="rId9" w:tgtFrame="_blank" w:history="1">
        <w:r w:rsidRPr="00352F46">
          <w:rPr>
            <w:rStyle w:val="Hyperlink"/>
            <w:rFonts w:asciiTheme="minorHAnsi" w:hAnsiTheme="minorHAnsi" w:cstheme="minorHAnsi"/>
            <w:color w:val="954F72"/>
            <w:sz w:val="22"/>
            <w:szCs w:val="22"/>
            <w:bdr w:val="none" w:sz="0" w:space="0" w:color="auto" w:frame="1"/>
          </w:rPr>
          <w:t>info@wsfg.waltham.sch.uk</w:t>
        </w:r>
      </w:hyperlink>
      <w:r w:rsidRPr="00352F4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(we will then contact you to discuss the options in these circumstances). Students must not attend school if they have a positive Covid result even if they have a national examination scheduled.</w:t>
      </w:r>
    </w:p>
    <w:p w14:paraId="62A40519" w14:textId="05F7C063" w:rsidR="00352F46" w:rsidRPr="00352F46" w:rsidRDefault="00352F46" w:rsidP="00352F46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Year 11 Creative i-Media Exam</w:t>
      </w:r>
    </w:p>
    <w:p w14:paraId="49647DC7" w14:textId="3622DBCF" w:rsidR="00352F46" w:rsidRPr="00352F46" w:rsidRDefault="00352F46" w:rsidP="00352F46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Current guidance regarding the Year 11 Creative i-media examination scheduled for Monday</w:t>
      </w:r>
      <w:r w:rsidRPr="00352F46">
        <w:rPr>
          <w:rFonts w:asciiTheme="minorHAnsi" w:hAnsiTheme="minorHAnsi" w:cstheme="minorHAnsi"/>
          <w:color w:val="201F1E"/>
          <w:sz w:val="22"/>
          <w:szCs w:val="22"/>
        </w:rPr>
        <w:t> </w:t>
      </w:r>
      <w:r w:rsidRPr="00352F4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11th January is that this will go ahead as scheduled. Please arrange for your child to attend a local walk-in test centre on Monday 4th January or Tuesday 5th January to take a PCR test and if the results for that are positive please contact the school via </w:t>
      </w:r>
      <w:hyperlink r:id="rId10" w:tgtFrame="_blank" w:history="1">
        <w:r w:rsidRPr="00352F46">
          <w:rPr>
            <w:rStyle w:val="Hyperlink"/>
            <w:rFonts w:asciiTheme="minorHAnsi" w:hAnsiTheme="minorHAnsi" w:cstheme="minorHAnsi"/>
            <w:color w:val="954F72"/>
            <w:sz w:val="22"/>
            <w:szCs w:val="22"/>
            <w:bdr w:val="none" w:sz="0" w:space="0" w:color="auto" w:frame="1"/>
          </w:rPr>
          <w:t>info@wsfg.waltham.sch.uk</w:t>
        </w:r>
      </w:hyperlink>
      <w:r w:rsidRPr="00352F4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(we will then contact you to discuss the options in these circumstances). Students must not attend school if they have a positive Covid result even if they have a national examination scheduled.</w:t>
      </w:r>
    </w:p>
    <w:p w14:paraId="2F3A1223" w14:textId="77777777" w:rsidR="00352F46" w:rsidRPr="00352F46" w:rsidRDefault="00352F46" w:rsidP="00352F4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</w:rPr>
        <w:t>In order to ensure everyone’s safety, all students will be treated as potentially being contagious and so are expected to follow the procedures below:</w:t>
      </w:r>
    </w:p>
    <w:p w14:paraId="61D69032" w14:textId="7B176573" w:rsidR="00352F46" w:rsidRPr="00352F46" w:rsidRDefault="00352F46" w:rsidP="00352F4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14:paraId="7F66B2F0" w14:textId="172CE42A" w:rsidR="00352F46" w:rsidRPr="00352F46" w:rsidRDefault="00352F46" w:rsidP="00352F4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color w:val="201F1E"/>
          <w:sz w:val="22"/>
          <w:szCs w:val="22"/>
        </w:rPr>
        <w:t>Arrive at the MUGA gate no later than 8:40</w:t>
      </w:r>
      <w:r w:rsidR="00F54CA1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352F46">
        <w:rPr>
          <w:rFonts w:asciiTheme="minorHAnsi" w:hAnsiTheme="minorHAnsi" w:cstheme="minorHAnsi"/>
          <w:color w:val="201F1E"/>
          <w:sz w:val="22"/>
          <w:szCs w:val="22"/>
        </w:rPr>
        <w:t>am for the morning exam and 12:45</w:t>
      </w:r>
      <w:r w:rsidR="00F54CA1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352F46">
        <w:rPr>
          <w:rFonts w:asciiTheme="minorHAnsi" w:hAnsiTheme="minorHAnsi" w:cstheme="minorHAnsi"/>
          <w:color w:val="201F1E"/>
          <w:sz w:val="22"/>
          <w:szCs w:val="22"/>
        </w:rPr>
        <w:t>pm for the afternoon exam where they will be escorted directly to the Sports Hall;</w:t>
      </w:r>
    </w:p>
    <w:p w14:paraId="21EBAD28" w14:textId="77777777" w:rsidR="00352F46" w:rsidRPr="00352F46" w:rsidRDefault="00352F46" w:rsidP="00352F4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color w:val="201F1E"/>
          <w:sz w:val="22"/>
          <w:szCs w:val="22"/>
        </w:rPr>
        <w:t>To wear their masks at all times until seated in the Sports Hall;</w:t>
      </w:r>
    </w:p>
    <w:p w14:paraId="695E96B2" w14:textId="23B4E2B7" w:rsidR="00352F46" w:rsidRPr="00352F46" w:rsidRDefault="00352F46" w:rsidP="00352F4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color w:val="201F1E"/>
          <w:sz w:val="22"/>
          <w:szCs w:val="22"/>
        </w:rPr>
        <w:t>Students will be spaced apart as required by the government guidelines to ensure safe social distancing;</w:t>
      </w:r>
    </w:p>
    <w:p w14:paraId="6CC80939" w14:textId="77777777" w:rsidR="00352F46" w:rsidRPr="00352F46" w:rsidRDefault="00352F46" w:rsidP="00352F4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color w:val="201F1E"/>
          <w:sz w:val="22"/>
          <w:szCs w:val="22"/>
        </w:rPr>
        <w:t>Once the exam has finished students are to put their masks back on </w:t>
      </w:r>
      <w:r w:rsidRPr="00352F46">
        <w:rPr>
          <w:rFonts w:asciiTheme="minorHAnsi" w:hAnsiTheme="minorHAnsi" w:cstheme="minorHAnsi"/>
          <w:color w:val="201F1E"/>
          <w:sz w:val="22"/>
          <w:szCs w:val="22"/>
          <w:u w:val="single"/>
        </w:rPr>
        <w:t>before</w:t>
      </w:r>
      <w:r w:rsidRPr="00352F46">
        <w:rPr>
          <w:rFonts w:asciiTheme="minorHAnsi" w:hAnsiTheme="minorHAnsi" w:cstheme="minorHAnsi"/>
          <w:color w:val="201F1E"/>
          <w:sz w:val="22"/>
          <w:szCs w:val="22"/>
        </w:rPr>
        <w:t> the papers are collected by invigilators and must keep these on until they have left the school premises;</w:t>
      </w:r>
    </w:p>
    <w:p w14:paraId="5116B263" w14:textId="70C38FAC" w:rsidR="00352F46" w:rsidRPr="00352F46" w:rsidRDefault="00352F46" w:rsidP="00352F4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352F46">
        <w:rPr>
          <w:rFonts w:asciiTheme="minorHAnsi" w:hAnsiTheme="minorHAnsi" w:cstheme="minorHAnsi"/>
          <w:color w:val="201F1E"/>
          <w:sz w:val="22"/>
          <w:szCs w:val="22"/>
        </w:rPr>
        <w:t>Students will be dismissed from the Sports Hall to go directly home.</w:t>
      </w:r>
    </w:p>
    <w:p w14:paraId="2C078E63" w14:textId="1AFCD0EE" w:rsidR="00482544" w:rsidRDefault="00482544" w:rsidP="00F208BB">
      <w:pPr>
        <w:spacing w:after="0" w:line="240" w:lineRule="auto"/>
        <w:rPr>
          <w:rFonts w:cstheme="minorHAnsi"/>
        </w:rPr>
      </w:pPr>
    </w:p>
    <w:p w14:paraId="6FE7F19B" w14:textId="1C90F00E" w:rsidR="00352F46" w:rsidRDefault="00352F46" w:rsidP="00F208BB">
      <w:pPr>
        <w:spacing w:after="0" w:line="240" w:lineRule="auto"/>
        <w:rPr>
          <w:rFonts w:cstheme="minorHAnsi"/>
        </w:rPr>
      </w:pPr>
      <w:r>
        <w:rPr>
          <w:rFonts w:cstheme="minorHAnsi"/>
        </w:rPr>
        <w:t>Kind regards</w:t>
      </w:r>
    </w:p>
    <w:p w14:paraId="7F55FDFB" w14:textId="29887E23" w:rsidR="00352F46" w:rsidRDefault="00352F46" w:rsidP="00F208BB">
      <w:pPr>
        <w:spacing w:after="0" w:line="240" w:lineRule="auto"/>
        <w:rPr>
          <w:rFonts w:cstheme="minorHAnsi"/>
        </w:rPr>
      </w:pPr>
    </w:p>
    <w:p w14:paraId="745BD629" w14:textId="45A4F560" w:rsidR="00352F46" w:rsidRPr="00352F46" w:rsidRDefault="00352F46" w:rsidP="00F208BB">
      <w:pPr>
        <w:spacing w:after="0" w:line="240" w:lineRule="auto"/>
        <w:rPr>
          <w:rFonts w:cstheme="minorHAnsi"/>
          <w:b/>
          <w:bCs/>
        </w:rPr>
      </w:pPr>
      <w:r w:rsidRPr="00352F46">
        <w:rPr>
          <w:rFonts w:cstheme="minorHAnsi"/>
          <w:b/>
          <w:bCs/>
        </w:rPr>
        <w:t>Mrs L Brickett</w:t>
      </w:r>
    </w:p>
    <w:p w14:paraId="6466316D" w14:textId="16BBB141" w:rsidR="00352F46" w:rsidRPr="00352F46" w:rsidRDefault="00352F46" w:rsidP="00F208BB">
      <w:pPr>
        <w:spacing w:after="0" w:line="240" w:lineRule="auto"/>
        <w:rPr>
          <w:rFonts w:cstheme="minorHAnsi"/>
          <w:b/>
          <w:bCs/>
        </w:rPr>
      </w:pPr>
      <w:r w:rsidRPr="00352F46">
        <w:rPr>
          <w:rFonts w:ascii="Calibri" w:hAnsi="Calibri" w:cs="Calibri"/>
          <w:b/>
          <w:bCs/>
          <w:shd w:val="clear" w:color="auto" w:fill="FFFFFF"/>
        </w:rPr>
        <w:t>Examinations and Assessment Manager</w:t>
      </w:r>
    </w:p>
    <w:sectPr w:rsidR="00352F46" w:rsidRPr="00352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5EFD"/>
    <w:multiLevelType w:val="multilevel"/>
    <w:tmpl w:val="A30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352F46"/>
    <w:rsid w:val="003C6D50"/>
    <w:rsid w:val="00482544"/>
    <w:rsid w:val="004941AD"/>
    <w:rsid w:val="006D6D3E"/>
    <w:rsid w:val="007905EB"/>
    <w:rsid w:val="00870CD7"/>
    <w:rsid w:val="00954EA2"/>
    <w:rsid w:val="00F208BB"/>
    <w:rsid w:val="00F54CA1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scayt-misspell-word">
    <w:name w:val="scayt-misspell-word"/>
    <w:basedOn w:val="DefaultParagraphFont"/>
    <w:rsid w:val="006D6D3E"/>
  </w:style>
  <w:style w:type="character" w:styleId="Strong">
    <w:name w:val="Strong"/>
    <w:basedOn w:val="DefaultParagraphFont"/>
    <w:uiPriority w:val="22"/>
    <w:qFormat/>
    <w:rsid w:val="006D6D3E"/>
    <w:rPr>
      <w:b/>
      <w:bCs/>
    </w:rPr>
  </w:style>
  <w:style w:type="character" w:styleId="Emphasis">
    <w:name w:val="Emphasis"/>
    <w:basedOn w:val="DefaultParagraphFont"/>
    <w:uiPriority w:val="20"/>
    <w:qFormat/>
    <w:rsid w:val="006D6D3E"/>
    <w:rPr>
      <w:i/>
      <w:iCs/>
    </w:rPr>
  </w:style>
  <w:style w:type="paragraph" w:customStyle="1" w:styleId="xmsonormal">
    <w:name w:val="x_msonormal"/>
    <w:basedOn w:val="Normal"/>
    <w:rsid w:val="0035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35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wsfg.waltham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wsfg.walt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http://schemas.openxmlformats.org/package/2006/metadata/core-properties"/>
    <ds:schemaRef ds:uri="84b283a8-12ff-4cbf-ac0a-4244b179ddf7"/>
    <ds:schemaRef ds:uri="http://purl.org/dc/terms/"/>
    <ds:schemaRef ds:uri="8a0863c3-d1bb-425b-964e-7acd4565efc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dcterms:created xsi:type="dcterms:W3CDTF">2021-01-05T09:43:00Z</dcterms:created>
  <dcterms:modified xsi:type="dcterms:W3CDTF">2021-01-05T09:43:00Z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