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D1593" w14:textId="595C822F" w:rsidR="001C6D11" w:rsidRDefault="001C6D11">
      <w:r>
        <w:rPr>
          <w:noProof/>
        </w:rPr>
        <w:drawing>
          <wp:anchor distT="0" distB="0" distL="114300" distR="114300" simplePos="0" relativeHeight="251658240" behindDoc="1" locked="0" layoutInCell="1" allowOverlap="1" wp14:anchorId="428CF158" wp14:editId="5D573451">
            <wp:simplePos x="0" y="0"/>
            <wp:positionH relativeFrom="column">
              <wp:posOffset>5181600</wp:posOffset>
            </wp:positionH>
            <wp:positionV relativeFrom="paragraph">
              <wp:posOffset>0</wp:posOffset>
            </wp:positionV>
            <wp:extent cx="733425" cy="733425"/>
            <wp:effectExtent l="0" t="0" r="9525" b="9525"/>
            <wp:wrapTight wrapText="bothSides">
              <wp:wrapPolygon edited="0">
                <wp:start x="0" y="0"/>
                <wp:lineTo x="0" y="21319"/>
                <wp:lineTo x="21319" y="21319"/>
                <wp:lineTo x="213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t>2 March 2021</w:t>
      </w:r>
    </w:p>
    <w:p w14:paraId="5B747D82" w14:textId="77777777" w:rsidR="001C6D11" w:rsidRDefault="001C6D11"/>
    <w:p w14:paraId="2C078E63" w14:textId="0DF789E2" w:rsidR="00392A9D" w:rsidRDefault="1D5BFC30">
      <w:r>
        <w:t>Dear Parent</w:t>
      </w:r>
      <w:r w:rsidR="00384988">
        <w:t>/Carer</w:t>
      </w:r>
    </w:p>
    <w:p w14:paraId="58406BBF" w14:textId="69CCF780" w:rsidR="1D5BFC30" w:rsidRDefault="1D5BFC30" w:rsidP="3DFCA0AD">
      <w:r>
        <w:t xml:space="preserve">I am writing to confirm </w:t>
      </w:r>
      <w:r w:rsidR="78554C91">
        <w:t xml:space="preserve">the </w:t>
      </w:r>
      <w:r>
        <w:t xml:space="preserve">arrangements for your </w:t>
      </w:r>
      <w:r w:rsidR="55FEE457">
        <w:t xml:space="preserve">child’s </w:t>
      </w:r>
      <w:r>
        <w:t xml:space="preserve">return to school.  </w:t>
      </w:r>
      <w:r w:rsidR="42960040">
        <w:t xml:space="preserve"> I also wanted to reiterate my thanks to you for your co-operation and support over the last two months. </w:t>
      </w:r>
      <w:r w:rsidR="02824E77">
        <w:t xml:space="preserve">  We also want to say a big ‘Well done!’ to the </w:t>
      </w:r>
      <w:r w:rsidR="1C26D16D">
        <w:t xml:space="preserve">students </w:t>
      </w:r>
      <w:r w:rsidR="02824E77">
        <w:t xml:space="preserve">for their hard work and perseverance in difficult circumstances.  </w:t>
      </w:r>
      <w:proofErr w:type="gramStart"/>
      <w:r w:rsidR="02824E77">
        <w:t>Needless to say, we</w:t>
      </w:r>
      <w:proofErr w:type="gramEnd"/>
      <w:r w:rsidR="02824E77">
        <w:t xml:space="preserve"> are really looking forward to welcoming them back.</w:t>
      </w:r>
    </w:p>
    <w:p w14:paraId="51A75C21" w14:textId="4171ACDA" w:rsidR="1D5BFC30" w:rsidRDefault="1D5BFC30" w:rsidP="3DFCA0AD">
      <w:pPr>
        <w:rPr>
          <w:rFonts w:ascii="Calibri" w:eastAsia="Calibri" w:hAnsi="Calibri" w:cs="Calibri"/>
          <w:color w:val="000000" w:themeColor="text1"/>
        </w:rPr>
      </w:pPr>
      <w:r w:rsidRPr="165A0960">
        <w:rPr>
          <w:rFonts w:ascii="Calibri" w:eastAsia="Calibri" w:hAnsi="Calibri" w:cs="Calibri"/>
          <w:color w:val="000000" w:themeColor="text1"/>
        </w:rPr>
        <w:t xml:space="preserve">The plan for </w:t>
      </w:r>
      <w:r w:rsidR="1EAA1EB1" w:rsidRPr="165A0960">
        <w:rPr>
          <w:rFonts w:ascii="Calibri" w:eastAsia="Calibri" w:hAnsi="Calibri" w:cs="Calibri"/>
          <w:color w:val="000000" w:themeColor="text1"/>
        </w:rPr>
        <w:t xml:space="preserve">all </w:t>
      </w:r>
      <w:r w:rsidRPr="165A0960">
        <w:rPr>
          <w:rFonts w:ascii="Calibri" w:eastAsia="Calibri" w:hAnsi="Calibri" w:cs="Calibri"/>
          <w:color w:val="000000" w:themeColor="text1"/>
        </w:rPr>
        <w:t xml:space="preserve">students to return </w:t>
      </w:r>
      <w:r w:rsidR="3F6EF296" w:rsidRPr="165A0960">
        <w:rPr>
          <w:rFonts w:ascii="Calibri" w:eastAsia="Calibri" w:hAnsi="Calibri" w:cs="Calibri"/>
          <w:color w:val="000000" w:themeColor="text1"/>
        </w:rPr>
        <w:t>is</w:t>
      </w:r>
      <w:r w:rsidRPr="165A0960">
        <w:rPr>
          <w:rFonts w:ascii="Calibri" w:eastAsia="Calibri" w:hAnsi="Calibri" w:cs="Calibri"/>
          <w:color w:val="000000" w:themeColor="text1"/>
        </w:rPr>
        <w:t xml:space="preserve"> as follows, with year 11 students coming in for testing on the 5th of March and then going home, so that they can start lessons as soon as possible on March the 8th.  Each year group will come into school and then return home following their first test.  They will then return to lessons on the following day.</w:t>
      </w:r>
    </w:p>
    <w:p w14:paraId="3AE934D5" w14:textId="6C18ACA8" w:rsidR="009600AA" w:rsidRDefault="009600AA" w:rsidP="165A0960">
      <w:pPr>
        <w:rPr>
          <w:rFonts w:ascii="Calibri" w:eastAsia="Calibri" w:hAnsi="Calibri" w:cs="Calibri"/>
          <w:b/>
          <w:bCs/>
          <w:color w:val="000000" w:themeColor="text1"/>
          <w:sz w:val="24"/>
          <w:szCs w:val="24"/>
        </w:rPr>
      </w:pPr>
      <w:r w:rsidRPr="165A0960">
        <w:rPr>
          <w:rFonts w:ascii="Calibri" w:eastAsia="Calibri" w:hAnsi="Calibri" w:cs="Calibri"/>
          <w:b/>
          <w:bCs/>
          <w:color w:val="000000" w:themeColor="text1"/>
          <w:sz w:val="24"/>
          <w:szCs w:val="24"/>
        </w:rPr>
        <w:t xml:space="preserve">Your </w:t>
      </w:r>
      <w:r w:rsidR="4696A2DF" w:rsidRPr="165A0960">
        <w:rPr>
          <w:rFonts w:ascii="Calibri" w:eastAsia="Calibri" w:hAnsi="Calibri" w:cs="Calibri"/>
          <w:b/>
          <w:bCs/>
          <w:color w:val="000000" w:themeColor="text1"/>
          <w:sz w:val="24"/>
          <w:szCs w:val="24"/>
        </w:rPr>
        <w:t xml:space="preserve">Child’s </w:t>
      </w:r>
      <w:r w:rsidRPr="165A0960">
        <w:rPr>
          <w:rFonts w:ascii="Calibri" w:eastAsia="Calibri" w:hAnsi="Calibri" w:cs="Calibri"/>
          <w:b/>
          <w:bCs/>
          <w:color w:val="000000" w:themeColor="text1"/>
          <w:sz w:val="24"/>
          <w:szCs w:val="24"/>
        </w:rPr>
        <w:t xml:space="preserve">Testing Appointment: </w:t>
      </w:r>
    </w:p>
    <w:p w14:paraId="1F9C96B7" w14:textId="786A0AF0" w:rsidR="009600AA" w:rsidRDefault="009600AA" w:rsidP="165A0960">
      <w:pPr>
        <w:rPr>
          <w:rFonts w:ascii="Calibri" w:eastAsia="Calibri" w:hAnsi="Calibri" w:cs="Calibri"/>
          <w:b/>
          <w:bCs/>
          <w:color w:val="000000" w:themeColor="text1"/>
          <w:sz w:val="24"/>
          <w:szCs w:val="24"/>
        </w:rPr>
      </w:pPr>
      <w:r w:rsidRPr="165A0960">
        <w:rPr>
          <w:rFonts w:ascii="Calibri" w:eastAsia="Calibri" w:hAnsi="Calibri" w:cs="Calibri"/>
          <w:color w:val="000000" w:themeColor="text1"/>
          <w:sz w:val="24"/>
          <w:szCs w:val="24"/>
        </w:rPr>
        <w:t xml:space="preserve">Your </w:t>
      </w:r>
      <w:r w:rsidR="3C8101E9" w:rsidRPr="165A0960">
        <w:rPr>
          <w:rFonts w:ascii="Calibri" w:eastAsia="Calibri" w:hAnsi="Calibri" w:cs="Calibri"/>
          <w:color w:val="000000" w:themeColor="text1"/>
          <w:sz w:val="24"/>
          <w:szCs w:val="24"/>
        </w:rPr>
        <w:t xml:space="preserve">child’s </w:t>
      </w:r>
      <w:r w:rsidRPr="165A0960">
        <w:rPr>
          <w:rFonts w:ascii="Calibri" w:eastAsia="Calibri" w:hAnsi="Calibri" w:cs="Calibri"/>
          <w:color w:val="000000" w:themeColor="text1"/>
          <w:sz w:val="24"/>
          <w:szCs w:val="24"/>
        </w:rPr>
        <w:t xml:space="preserve">testing appointment </w:t>
      </w:r>
      <w:r w:rsidR="001C6D11">
        <w:rPr>
          <w:rFonts w:ascii="Calibri" w:eastAsia="Calibri" w:hAnsi="Calibri" w:cs="Calibri"/>
          <w:color w:val="000000" w:themeColor="text1"/>
          <w:sz w:val="24"/>
          <w:szCs w:val="24"/>
        </w:rPr>
        <w:t>has been sent to you by e-mail</w:t>
      </w:r>
    </w:p>
    <w:p w14:paraId="79FF90ED" w14:textId="5A08299F" w:rsidR="00982A19" w:rsidRDefault="009600AA" w:rsidP="165A0960">
      <w:pPr>
        <w:rPr>
          <w:rFonts w:ascii="Calibri" w:eastAsia="Calibri" w:hAnsi="Calibri" w:cs="Calibri"/>
          <w:color w:val="000000" w:themeColor="text1"/>
          <w:sz w:val="24"/>
          <w:szCs w:val="24"/>
        </w:rPr>
      </w:pPr>
      <w:r w:rsidRPr="165A0960">
        <w:rPr>
          <w:rFonts w:ascii="Calibri" w:eastAsia="Calibri" w:hAnsi="Calibri" w:cs="Calibri"/>
          <w:color w:val="000000" w:themeColor="text1"/>
          <w:sz w:val="24"/>
          <w:szCs w:val="24"/>
        </w:rPr>
        <w:t xml:space="preserve">Your child will then return to lessons on </w:t>
      </w:r>
      <w:r w:rsidR="001C6D11">
        <w:rPr>
          <w:rFonts w:ascii="Calibri" w:eastAsia="Calibri" w:hAnsi="Calibri" w:cs="Calibri"/>
          <w:color w:val="000000" w:themeColor="text1"/>
          <w:sz w:val="24"/>
          <w:szCs w:val="24"/>
        </w:rPr>
        <w:t>the following school day,</w:t>
      </w:r>
      <w:r w:rsidR="002E306B" w:rsidRPr="165A0960">
        <w:rPr>
          <w:rFonts w:ascii="Calibri" w:eastAsia="Calibri" w:hAnsi="Calibri" w:cs="Calibri"/>
          <w:color w:val="000000" w:themeColor="text1"/>
          <w:sz w:val="24"/>
          <w:szCs w:val="24"/>
        </w:rPr>
        <w:t xml:space="preserve"> provided she has a negative result.</w:t>
      </w:r>
    </w:p>
    <w:p w14:paraId="5BE29288" w14:textId="06319155" w:rsidR="002E306B" w:rsidRDefault="00B03C76" w:rsidP="3DFCA0AD">
      <w:pPr>
        <w:rPr>
          <w:rFonts w:ascii="Calibri" w:eastAsia="Calibri" w:hAnsi="Calibri" w:cs="Calibri"/>
          <w:color w:val="000000" w:themeColor="text1"/>
        </w:rPr>
      </w:pPr>
      <w:r w:rsidRPr="165A0960">
        <w:rPr>
          <w:rFonts w:ascii="Calibri" w:eastAsia="Calibri" w:hAnsi="Calibri" w:cs="Calibri"/>
          <w:color w:val="000000" w:themeColor="text1"/>
        </w:rPr>
        <w:t xml:space="preserve">If you have not given consent for your </w:t>
      </w:r>
      <w:r w:rsidR="2AE9A56B" w:rsidRPr="165A0960">
        <w:rPr>
          <w:rFonts w:ascii="Calibri" w:eastAsia="Calibri" w:hAnsi="Calibri" w:cs="Calibri"/>
          <w:color w:val="000000" w:themeColor="text1"/>
        </w:rPr>
        <w:t xml:space="preserve">child </w:t>
      </w:r>
      <w:r w:rsidRPr="165A0960">
        <w:rPr>
          <w:rFonts w:ascii="Calibri" w:eastAsia="Calibri" w:hAnsi="Calibri" w:cs="Calibri"/>
          <w:color w:val="000000" w:themeColor="text1"/>
        </w:rPr>
        <w:t xml:space="preserve">to </w:t>
      </w:r>
      <w:r w:rsidR="00487839" w:rsidRPr="165A0960">
        <w:rPr>
          <w:rFonts w:ascii="Calibri" w:eastAsia="Calibri" w:hAnsi="Calibri" w:cs="Calibri"/>
          <w:color w:val="000000" w:themeColor="text1"/>
        </w:rPr>
        <w:t>take a</w:t>
      </w:r>
      <w:r w:rsidRPr="165A0960">
        <w:rPr>
          <w:rFonts w:ascii="Calibri" w:eastAsia="Calibri" w:hAnsi="Calibri" w:cs="Calibri"/>
          <w:color w:val="000000" w:themeColor="text1"/>
        </w:rPr>
        <w:t xml:space="preserve"> </w:t>
      </w:r>
      <w:proofErr w:type="spellStart"/>
      <w:r w:rsidRPr="165A0960">
        <w:rPr>
          <w:rFonts w:ascii="Calibri" w:eastAsia="Calibri" w:hAnsi="Calibri" w:cs="Calibri"/>
          <w:color w:val="000000" w:themeColor="text1"/>
        </w:rPr>
        <w:t>covid</w:t>
      </w:r>
      <w:proofErr w:type="spellEnd"/>
      <w:r w:rsidRPr="165A0960">
        <w:rPr>
          <w:rFonts w:ascii="Calibri" w:eastAsia="Calibri" w:hAnsi="Calibri" w:cs="Calibri"/>
          <w:color w:val="000000" w:themeColor="text1"/>
        </w:rPr>
        <w:t xml:space="preserve"> test in school, please do not send her in for </w:t>
      </w:r>
      <w:r w:rsidR="0035432D" w:rsidRPr="165A0960">
        <w:rPr>
          <w:rFonts w:ascii="Calibri" w:eastAsia="Calibri" w:hAnsi="Calibri" w:cs="Calibri"/>
          <w:color w:val="000000" w:themeColor="text1"/>
        </w:rPr>
        <w:t>t</w:t>
      </w:r>
      <w:r w:rsidRPr="165A0960">
        <w:rPr>
          <w:rFonts w:ascii="Calibri" w:eastAsia="Calibri" w:hAnsi="Calibri" w:cs="Calibri"/>
          <w:color w:val="000000" w:themeColor="text1"/>
        </w:rPr>
        <w:t>he appointment as we cannot allow her to test in school without your consent</w:t>
      </w:r>
      <w:r w:rsidR="004E25F2" w:rsidRPr="165A0960">
        <w:rPr>
          <w:rFonts w:ascii="Calibri" w:eastAsia="Calibri" w:hAnsi="Calibri" w:cs="Calibri"/>
          <w:color w:val="000000" w:themeColor="text1"/>
        </w:rPr>
        <w:t>.</w:t>
      </w:r>
    </w:p>
    <w:tbl>
      <w:tblPr>
        <w:tblStyle w:val="TableGrid"/>
        <w:tblW w:w="0" w:type="auto"/>
        <w:tblLayout w:type="fixed"/>
        <w:tblLook w:val="06A0" w:firstRow="1" w:lastRow="0" w:firstColumn="1" w:lastColumn="0" w:noHBand="1" w:noVBand="1"/>
      </w:tblPr>
      <w:tblGrid>
        <w:gridCol w:w="2070"/>
        <w:gridCol w:w="2070"/>
        <w:gridCol w:w="2070"/>
        <w:gridCol w:w="2070"/>
      </w:tblGrid>
      <w:tr w:rsidR="3DFCA0AD" w14:paraId="68D19FEB" w14:textId="77777777" w:rsidTr="165A0960">
        <w:trPr>
          <w:trHeight w:val="315"/>
        </w:trPr>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0F5B8E" w14:textId="63B23B1F" w:rsidR="3DFCA0AD" w:rsidRDefault="3DFCA0AD" w:rsidP="3DFCA0AD">
            <w:pPr>
              <w:spacing w:line="259" w:lineRule="auto"/>
              <w:rPr>
                <w:rFonts w:ascii="Calibri" w:eastAsia="Calibri" w:hAnsi="Calibri" w:cs="Calibri"/>
              </w:rPr>
            </w:pPr>
            <w:r w:rsidRPr="165A0960">
              <w:rPr>
                <w:rFonts w:ascii="Calibri" w:eastAsia="Calibri" w:hAnsi="Calibri" w:cs="Calibri"/>
              </w:rPr>
              <w:t xml:space="preserve"> </w:t>
            </w:r>
          </w:p>
        </w:tc>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0C8213" w14:textId="31232170" w:rsidR="3DFCA0AD" w:rsidRDefault="3DFCA0AD" w:rsidP="3DFCA0AD">
            <w:pPr>
              <w:spacing w:line="259" w:lineRule="auto"/>
              <w:rPr>
                <w:rFonts w:ascii="Calibri" w:eastAsia="Calibri" w:hAnsi="Calibri" w:cs="Calibri"/>
                <w:color w:val="000000" w:themeColor="text1"/>
              </w:rPr>
            </w:pPr>
            <w:r w:rsidRPr="165A0960">
              <w:rPr>
                <w:rFonts w:ascii="Calibri" w:eastAsia="Calibri" w:hAnsi="Calibri" w:cs="Calibri"/>
                <w:color w:val="000000" w:themeColor="text1"/>
              </w:rPr>
              <w:t>On site learning</w:t>
            </w:r>
          </w:p>
        </w:tc>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85C87C" w14:textId="433651CC" w:rsidR="3DFCA0AD" w:rsidRDefault="3DFCA0AD" w:rsidP="3DFCA0AD">
            <w:pPr>
              <w:spacing w:line="259" w:lineRule="auto"/>
              <w:rPr>
                <w:rFonts w:ascii="Calibri" w:eastAsia="Calibri" w:hAnsi="Calibri" w:cs="Calibri"/>
                <w:color w:val="000000" w:themeColor="text1"/>
              </w:rPr>
            </w:pPr>
            <w:r w:rsidRPr="165A0960">
              <w:rPr>
                <w:rFonts w:ascii="Calibri" w:eastAsia="Calibri" w:hAnsi="Calibri" w:cs="Calibri"/>
                <w:color w:val="000000" w:themeColor="text1"/>
              </w:rPr>
              <w:t>Testing</w:t>
            </w:r>
          </w:p>
        </w:tc>
        <w:tc>
          <w:tcPr>
            <w:tcW w:w="207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041179" w14:textId="1D114BED" w:rsidR="3DFCA0AD" w:rsidRDefault="3DFCA0AD" w:rsidP="3DFCA0AD">
            <w:pPr>
              <w:spacing w:line="259" w:lineRule="auto"/>
              <w:rPr>
                <w:rFonts w:ascii="Calibri" w:eastAsia="Calibri" w:hAnsi="Calibri" w:cs="Calibri"/>
                <w:color w:val="000000" w:themeColor="text1"/>
              </w:rPr>
            </w:pPr>
            <w:r w:rsidRPr="165A0960">
              <w:rPr>
                <w:rFonts w:ascii="Calibri" w:eastAsia="Calibri" w:hAnsi="Calibri" w:cs="Calibri"/>
                <w:color w:val="000000" w:themeColor="text1"/>
              </w:rPr>
              <w:t>Remote learning</w:t>
            </w:r>
          </w:p>
        </w:tc>
      </w:tr>
      <w:tr w:rsidR="3DFCA0AD" w14:paraId="4A1BC4AE" w14:textId="77777777" w:rsidTr="165A0960">
        <w:trPr>
          <w:trHeight w:val="300"/>
        </w:trPr>
        <w:tc>
          <w:tcPr>
            <w:tcW w:w="2070" w:type="dxa"/>
            <w:tcBorders>
              <w:top w:val="single" w:sz="6" w:space="0" w:color="auto"/>
              <w:left w:val="single" w:sz="6" w:space="0" w:color="auto"/>
              <w:bottom w:val="single" w:sz="6" w:space="0" w:color="auto"/>
              <w:right w:val="single" w:sz="6" w:space="0" w:color="auto"/>
            </w:tcBorders>
            <w:vAlign w:val="center"/>
          </w:tcPr>
          <w:p w14:paraId="4F412396" w14:textId="3FE13B79" w:rsidR="3DFCA0AD" w:rsidRDefault="3DFCA0AD" w:rsidP="3DFCA0AD">
            <w:pPr>
              <w:spacing w:line="259" w:lineRule="auto"/>
              <w:rPr>
                <w:rFonts w:ascii="Calibri" w:eastAsia="Calibri" w:hAnsi="Calibri" w:cs="Calibri"/>
              </w:rPr>
            </w:pPr>
            <w:r w:rsidRPr="165A0960">
              <w:rPr>
                <w:rFonts w:ascii="Calibri" w:eastAsia="Calibri" w:hAnsi="Calibri" w:cs="Calibri"/>
              </w:rPr>
              <w:t>Friday 5th</w:t>
            </w:r>
          </w:p>
        </w:tc>
        <w:tc>
          <w:tcPr>
            <w:tcW w:w="2070" w:type="dxa"/>
            <w:tcBorders>
              <w:top w:val="single" w:sz="6" w:space="0" w:color="auto"/>
              <w:left w:val="single" w:sz="6" w:space="0" w:color="auto"/>
              <w:bottom w:val="single" w:sz="6" w:space="0" w:color="auto"/>
              <w:right w:val="single" w:sz="6" w:space="0" w:color="auto"/>
            </w:tcBorders>
            <w:vAlign w:val="center"/>
          </w:tcPr>
          <w:p w14:paraId="0EB0F8BC" w14:textId="152E73E2" w:rsidR="3DFCA0AD" w:rsidRDefault="3DFCA0AD" w:rsidP="3DFCA0AD">
            <w:pPr>
              <w:spacing w:line="259" w:lineRule="auto"/>
              <w:rPr>
                <w:rFonts w:ascii="Calibri" w:eastAsia="Calibri" w:hAnsi="Calibri" w:cs="Calibri"/>
              </w:rPr>
            </w:pPr>
            <w:r w:rsidRPr="165A0960">
              <w:rPr>
                <w:rFonts w:ascii="Calibri" w:eastAsia="Calibri" w:hAnsi="Calibri" w:cs="Calibri"/>
              </w:rPr>
              <w:t>-</w:t>
            </w:r>
          </w:p>
        </w:tc>
        <w:tc>
          <w:tcPr>
            <w:tcW w:w="2070" w:type="dxa"/>
            <w:tcBorders>
              <w:top w:val="single" w:sz="6" w:space="0" w:color="auto"/>
              <w:left w:val="single" w:sz="6" w:space="0" w:color="auto"/>
              <w:bottom w:val="single" w:sz="6" w:space="0" w:color="auto"/>
              <w:right w:val="single" w:sz="6" w:space="0" w:color="auto"/>
            </w:tcBorders>
            <w:vAlign w:val="center"/>
          </w:tcPr>
          <w:p w14:paraId="341D4FDC" w14:textId="41C2723B" w:rsidR="3DFCA0AD" w:rsidRDefault="3DFCA0AD" w:rsidP="3DFCA0AD">
            <w:pPr>
              <w:spacing w:line="259" w:lineRule="auto"/>
              <w:rPr>
                <w:rFonts w:ascii="Calibri" w:eastAsia="Calibri" w:hAnsi="Calibri" w:cs="Calibri"/>
              </w:rPr>
            </w:pPr>
            <w:r w:rsidRPr="165A0960">
              <w:rPr>
                <w:rFonts w:ascii="Calibri" w:eastAsia="Calibri" w:hAnsi="Calibri" w:cs="Calibri"/>
              </w:rPr>
              <w:t>Y11</w:t>
            </w:r>
          </w:p>
        </w:tc>
        <w:tc>
          <w:tcPr>
            <w:tcW w:w="2070" w:type="dxa"/>
            <w:tcBorders>
              <w:top w:val="single" w:sz="6" w:space="0" w:color="auto"/>
              <w:left w:val="single" w:sz="6" w:space="0" w:color="auto"/>
              <w:bottom w:val="single" w:sz="6" w:space="0" w:color="auto"/>
              <w:right w:val="single" w:sz="6" w:space="0" w:color="auto"/>
            </w:tcBorders>
            <w:vAlign w:val="center"/>
          </w:tcPr>
          <w:p w14:paraId="43BD742E" w14:textId="23B41A50" w:rsidR="3DFCA0AD" w:rsidRDefault="3DFCA0AD" w:rsidP="3DFCA0AD">
            <w:pPr>
              <w:spacing w:line="259" w:lineRule="auto"/>
              <w:rPr>
                <w:rFonts w:ascii="Calibri" w:eastAsia="Calibri" w:hAnsi="Calibri" w:cs="Calibri"/>
              </w:rPr>
            </w:pPr>
            <w:r w:rsidRPr="165A0960">
              <w:rPr>
                <w:rFonts w:ascii="Calibri" w:eastAsia="Calibri" w:hAnsi="Calibri" w:cs="Calibri"/>
              </w:rPr>
              <w:t>All year groups</w:t>
            </w:r>
          </w:p>
        </w:tc>
      </w:tr>
      <w:tr w:rsidR="3DFCA0AD" w14:paraId="0BB05F53" w14:textId="77777777" w:rsidTr="165A0960">
        <w:trPr>
          <w:trHeight w:val="315"/>
        </w:trPr>
        <w:tc>
          <w:tcPr>
            <w:tcW w:w="2070" w:type="dxa"/>
            <w:tcBorders>
              <w:top w:val="single" w:sz="6" w:space="0" w:color="auto"/>
              <w:left w:val="single" w:sz="6" w:space="0" w:color="auto"/>
              <w:bottom w:val="single" w:sz="6" w:space="0" w:color="auto"/>
              <w:right w:val="single" w:sz="6" w:space="0" w:color="auto"/>
            </w:tcBorders>
            <w:vAlign w:val="center"/>
          </w:tcPr>
          <w:p w14:paraId="4D2EE97C" w14:textId="75410EA7" w:rsidR="3DFCA0AD" w:rsidRDefault="3DFCA0AD" w:rsidP="3DFCA0AD">
            <w:pPr>
              <w:spacing w:line="259" w:lineRule="auto"/>
              <w:rPr>
                <w:rFonts w:ascii="Calibri" w:eastAsia="Calibri" w:hAnsi="Calibri" w:cs="Calibri"/>
                <w:sz w:val="17"/>
                <w:szCs w:val="17"/>
              </w:rPr>
            </w:pPr>
            <w:r w:rsidRPr="165A0960">
              <w:rPr>
                <w:rFonts w:ascii="Calibri" w:eastAsia="Calibri" w:hAnsi="Calibri" w:cs="Calibri"/>
              </w:rPr>
              <w:t>Monday 8</w:t>
            </w:r>
            <w:r w:rsidRPr="165A0960">
              <w:rPr>
                <w:rFonts w:ascii="Calibri" w:eastAsia="Calibri" w:hAnsi="Calibri" w:cs="Calibri"/>
                <w:vertAlign w:val="superscript"/>
              </w:rPr>
              <w:t>th</w:t>
            </w:r>
          </w:p>
        </w:tc>
        <w:tc>
          <w:tcPr>
            <w:tcW w:w="2070" w:type="dxa"/>
            <w:tcBorders>
              <w:top w:val="single" w:sz="6" w:space="0" w:color="auto"/>
              <w:left w:val="single" w:sz="6" w:space="0" w:color="auto"/>
              <w:bottom w:val="single" w:sz="6" w:space="0" w:color="auto"/>
              <w:right w:val="single" w:sz="6" w:space="0" w:color="auto"/>
            </w:tcBorders>
            <w:vAlign w:val="center"/>
          </w:tcPr>
          <w:p w14:paraId="3C4E2264" w14:textId="1ADDE49A" w:rsidR="3DFCA0AD" w:rsidRDefault="3DFCA0AD" w:rsidP="3DFCA0AD">
            <w:pPr>
              <w:spacing w:line="259" w:lineRule="auto"/>
              <w:rPr>
                <w:rFonts w:ascii="Calibri" w:eastAsia="Calibri" w:hAnsi="Calibri" w:cs="Calibri"/>
              </w:rPr>
            </w:pPr>
            <w:r w:rsidRPr="165A0960">
              <w:rPr>
                <w:rFonts w:ascii="Calibri" w:eastAsia="Calibri" w:hAnsi="Calibri" w:cs="Calibri"/>
              </w:rPr>
              <w:t>Year 11</w:t>
            </w:r>
          </w:p>
        </w:tc>
        <w:tc>
          <w:tcPr>
            <w:tcW w:w="2070" w:type="dxa"/>
            <w:tcBorders>
              <w:top w:val="single" w:sz="6" w:space="0" w:color="auto"/>
              <w:left w:val="single" w:sz="6" w:space="0" w:color="auto"/>
              <w:bottom w:val="single" w:sz="6" w:space="0" w:color="auto"/>
              <w:right w:val="single" w:sz="6" w:space="0" w:color="auto"/>
            </w:tcBorders>
            <w:vAlign w:val="center"/>
          </w:tcPr>
          <w:p w14:paraId="10FFEFC6" w14:textId="77D936C7" w:rsidR="3DFCA0AD" w:rsidRDefault="3DFCA0AD" w:rsidP="3DFCA0AD">
            <w:pPr>
              <w:spacing w:line="259" w:lineRule="auto"/>
              <w:rPr>
                <w:rFonts w:ascii="Calibri" w:eastAsia="Calibri" w:hAnsi="Calibri" w:cs="Calibri"/>
              </w:rPr>
            </w:pPr>
            <w:r w:rsidRPr="165A0960">
              <w:rPr>
                <w:rFonts w:ascii="Calibri" w:eastAsia="Calibri" w:hAnsi="Calibri" w:cs="Calibri"/>
              </w:rPr>
              <w:t>Y10</w:t>
            </w:r>
          </w:p>
        </w:tc>
        <w:tc>
          <w:tcPr>
            <w:tcW w:w="2070" w:type="dxa"/>
            <w:tcBorders>
              <w:top w:val="single" w:sz="6" w:space="0" w:color="auto"/>
              <w:left w:val="single" w:sz="6" w:space="0" w:color="auto"/>
              <w:bottom w:val="single" w:sz="6" w:space="0" w:color="auto"/>
              <w:right w:val="single" w:sz="6" w:space="0" w:color="auto"/>
            </w:tcBorders>
            <w:vAlign w:val="center"/>
          </w:tcPr>
          <w:p w14:paraId="34A66976" w14:textId="741AEC95" w:rsidR="3DFCA0AD" w:rsidRDefault="3DFCA0AD" w:rsidP="3DFCA0AD">
            <w:pPr>
              <w:spacing w:line="259" w:lineRule="auto"/>
              <w:rPr>
                <w:rFonts w:ascii="Calibri" w:eastAsia="Calibri" w:hAnsi="Calibri" w:cs="Calibri"/>
              </w:rPr>
            </w:pPr>
            <w:proofErr w:type="spellStart"/>
            <w:r w:rsidRPr="165A0960">
              <w:rPr>
                <w:rFonts w:ascii="Calibri" w:eastAsia="Calibri" w:hAnsi="Calibri" w:cs="Calibri"/>
              </w:rPr>
              <w:t>Y7</w:t>
            </w:r>
            <w:proofErr w:type="spellEnd"/>
            <w:r w:rsidRPr="165A0960">
              <w:rPr>
                <w:rFonts w:ascii="Calibri" w:eastAsia="Calibri" w:hAnsi="Calibri" w:cs="Calibri"/>
              </w:rPr>
              <w:t>-10</w:t>
            </w:r>
          </w:p>
        </w:tc>
      </w:tr>
      <w:tr w:rsidR="3DFCA0AD" w14:paraId="44F8AE0B" w14:textId="77777777" w:rsidTr="165A0960">
        <w:trPr>
          <w:trHeight w:val="300"/>
        </w:trPr>
        <w:tc>
          <w:tcPr>
            <w:tcW w:w="2070" w:type="dxa"/>
            <w:tcBorders>
              <w:top w:val="single" w:sz="6" w:space="0" w:color="auto"/>
              <w:left w:val="single" w:sz="6" w:space="0" w:color="auto"/>
              <w:bottom w:val="single" w:sz="6" w:space="0" w:color="auto"/>
              <w:right w:val="single" w:sz="6" w:space="0" w:color="auto"/>
            </w:tcBorders>
            <w:vAlign w:val="center"/>
          </w:tcPr>
          <w:p w14:paraId="5E03298B" w14:textId="1ABF22EC" w:rsidR="3DFCA0AD" w:rsidRDefault="3DFCA0AD" w:rsidP="3DFCA0AD">
            <w:pPr>
              <w:spacing w:line="259" w:lineRule="auto"/>
              <w:rPr>
                <w:rFonts w:ascii="Calibri" w:eastAsia="Calibri" w:hAnsi="Calibri" w:cs="Calibri"/>
                <w:sz w:val="17"/>
                <w:szCs w:val="17"/>
              </w:rPr>
            </w:pPr>
            <w:r w:rsidRPr="165A0960">
              <w:rPr>
                <w:rFonts w:ascii="Calibri" w:eastAsia="Calibri" w:hAnsi="Calibri" w:cs="Calibri"/>
              </w:rPr>
              <w:t>Tuesday 9</w:t>
            </w:r>
            <w:r w:rsidRPr="165A0960">
              <w:rPr>
                <w:rFonts w:ascii="Calibri" w:eastAsia="Calibri" w:hAnsi="Calibri" w:cs="Calibri"/>
                <w:vertAlign w:val="superscript"/>
              </w:rPr>
              <w:t>th</w:t>
            </w:r>
          </w:p>
        </w:tc>
        <w:tc>
          <w:tcPr>
            <w:tcW w:w="2070" w:type="dxa"/>
            <w:tcBorders>
              <w:top w:val="single" w:sz="6" w:space="0" w:color="auto"/>
              <w:left w:val="single" w:sz="6" w:space="0" w:color="auto"/>
              <w:bottom w:val="single" w:sz="6" w:space="0" w:color="auto"/>
              <w:right w:val="single" w:sz="6" w:space="0" w:color="auto"/>
            </w:tcBorders>
            <w:vAlign w:val="center"/>
          </w:tcPr>
          <w:p w14:paraId="579576C3" w14:textId="5C7265D3" w:rsidR="3DFCA0AD" w:rsidRDefault="3DFCA0AD" w:rsidP="3DFCA0AD">
            <w:pPr>
              <w:spacing w:line="259" w:lineRule="auto"/>
              <w:rPr>
                <w:rFonts w:ascii="Calibri" w:eastAsia="Calibri" w:hAnsi="Calibri" w:cs="Calibri"/>
              </w:rPr>
            </w:pPr>
            <w:r w:rsidRPr="165A0960">
              <w:rPr>
                <w:rFonts w:ascii="Calibri" w:eastAsia="Calibri" w:hAnsi="Calibri" w:cs="Calibri"/>
              </w:rPr>
              <w:t>Year 10-11</w:t>
            </w:r>
          </w:p>
        </w:tc>
        <w:tc>
          <w:tcPr>
            <w:tcW w:w="2070" w:type="dxa"/>
            <w:tcBorders>
              <w:top w:val="single" w:sz="6" w:space="0" w:color="auto"/>
              <w:left w:val="single" w:sz="6" w:space="0" w:color="auto"/>
              <w:bottom w:val="single" w:sz="6" w:space="0" w:color="auto"/>
              <w:right w:val="single" w:sz="6" w:space="0" w:color="auto"/>
            </w:tcBorders>
            <w:vAlign w:val="center"/>
          </w:tcPr>
          <w:p w14:paraId="4A1B79C5" w14:textId="7D136254" w:rsidR="3DFCA0AD" w:rsidRDefault="3DFCA0AD" w:rsidP="3DFCA0AD">
            <w:pPr>
              <w:spacing w:line="259" w:lineRule="auto"/>
              <w:rPr>
                <w:rFonts w:ascii="Calibri" w:eastAsia="Calibri" w:hAnsi="Calibri" w:cs="Calibri"/>
              </w:rPr>
            </w:pPr>
            <w:r w:rsidRPr="165A0960">
              <w:rPr>
                <w:rFonts w:ascii="Calibri" w:eastAsia="Calibri" w:hAnsi="Calibri" w:cs="Calibri"/>
              </w:rPr>
              <w:t>Y11</w:t>
            </w:r>
          </w:p>
        </w:tc>
        <w:tc>
          <w:tcPr>
            <w:tcW w:w="2070" w:type="dxa"/>
            <w:tcBorders>
              <w:top w:val="single" w:sz="6" w:space="0" w:color="auto"/>
              <w:left w:val="single" w:sz="6" w:space="0" w:color="auto"/>
              <w:bottom w:val="single" w:sz="6" w:space="0" w:color="auto"/>
              <w:right w:val="single" w:sz="6" w:space="0" w:color="auto"/>
            </w:tcBorders>
            <w:vAlign w:val="center"/>
          </w:tcPr>
          <w:p w14:paraId="3098CB21" w14:textId="2F6F7E19" w:rsidR="3DFCA0AD" w:rsidRDefault="3DFCA0AD" w:rsidP="3DFCA0AD">
            <w:pPr>
              <w:spacing w:line="259" w:lineRule="auto"/>
              <w:rPr>
                <w:rFonts w:ascii="Calibri" w:eastAsia="Calibri" w:hAnsi="Calibri" w:cs="Calibri"/>
              </w:rPr>
            </w:pPr>
            <w:proofErr w:type="spellStart"/>
            <w:r w:rsidRPr="165A0960">
              <w:rPr>
                <w:rFonts w:ascii="Calibri" w:eastAsia="Calibri" w:hAnsi="Calibri" w:cs="Calibri"/>
              </w:rPr>
              <w:t>Y7</w:t>
            </w:r>
            <w:proofErr w:type="spellEnd"/>
            <w:r w:rsidRPr="165A0960">
              <w:rPr>
                <w:rFonts w:ascii="Calibri" w:eastAsia="Calibri" w:hAnsi="Calibri" w:cs="Calibri"/>
              </w:rPr>
              <w:t>-9</w:t>
            </w:r>
          </w:p>
        </w:tc>
      </w:tr>
      <w:tr w:rsidR="3DFCA0AD" w14:paraId="5956382C" w14:textId="77777777" w:rsidTr="165A0960">
        <w:trPr>
          <w:trHeight w:val="315"/>
        </w:trPr>
        <w:tc>
          <w:tcPr>
            <w:tcW w:w="2070" w:type="dxa"/>
            <w:tcBorders>
              <w:top w:val="single" w:sz="6" w:space="0" w:color="auto"/>
              <w:left w:val="single" w:sz="6" w:space="0" w:color="auto"/>
              <w:bottom w:val="single" w:sz="6" w:space="0" w:color="auto"/>
              <w:right w:val="single" w:sz="6" w:space="0" w:color="auto"/>
            </w:tcBorders>
            <w:vAlign w:val="center"/>
          </w:tcPr>
          <w:p w14:paraId="3543D91B" w14:textId="322D2A60" w:rsidR="3DFCA0AD" w:rsidRDefault="3DFCA0AD" w:rsidP="3DFCA0AD">
            <w:pPr>
              <w:spacing w:line="259" w:lineRule="auto"/>
              <w:rPr>
                <w:rFonts w:ascii="Calibri" w:eastAsia="Calibri" w:hAnsi="Calibri" w:cs="Calibri"/>
                <w:sz w:val="17"/>
                <w:szCs w:val="17"/>
              </w:rPr>
            </w:pPr>
            <w:r w:rsidRPr="165A0960">
              <w:rPr>
                <w:rFonts w:ascii="Calibri" w:eastAsia="Calibri" w:hAnsi="Calibri" w:cs="Calibri"/>
              </w:rPr>
              <w:t>Wednesday 10</w:t>
            </w:r>
            <w:r w:rsidRPr="165A0960">
              <w:rPr>
                <w:rFonts w:ascii="Calibri" w:eastAsia="Calibri" w:hAnsi="Calibri" w:cs="Calibri"/>
                <w:vertAlign w:val="superscript"/>
              </w:rPr>
              <w:t>th</w:t>
            </w:r>
          </w:p>
        </w:tc>
        <w:tc>
          <w:tcPr>
            <w:tcW w:w="2070" w:type="dxa"/>
            <w:tcBorders>
              <w:top w:val="single" w:sz="6" w:space="0" w:color="auto"/>
              <w:left w:val="single" w:sz="6" w:space="0" w:color="auto"/>
              <w:bottom w:val="single" w:sz="6" w:space="0" w:color="auto"/>
              <w:right w:val="single" w:sz="6" w:space="0" w:color="auto"/>
            </w:tcBorders>
            <w:vAlign w:val="center"/>
          </w:tcPr>
          <w:p w14:paraId="67DBD56D" w14:textId="0C41528A" w:rsidR="3DFCA0AD" w:rsidRDefault="3DFCA0AD" w:rsidP="3DFCA0AD">
            <w:pPr>
              <w:spacing w:line="259" w:lineRule="auto"/>
              <w:rPr>
                <w:rFonts w:ascii="Calibri" w:eastAsia="Calibri" w:hAnsi="Calibri" w:cs="Calibri"/>
              </w:rPr>
            </w:pPr>
            <w:r w:rsidRPr="165A0960">
              <w:rPr>
                <w:rFonts w:ascii="Calibri" w:eastAsia="Calibri" w:hAnsi="Calibri" w:cs="Calibri"/>
              </w:rPr>
              <w:t>Year 10-11</w:t>
            </w:r>
          </w:p>
        </w:tc>
        <w:tc>
          <w:tcPr>
            <w:tcW w:w="2070" w:type="dxa"/>
            <w:tcBorders>
              <w:top w:val="single" w:sz="6" w:space="0" w:color="auto"/>
              <w:left w:val="single" w:sz="6" w:space="0" w:color="auto"/>
              <w:bottom w:val="single" w:sz="6" w:space="0" w:color="auto"/>
              <w:right w:val="single" w:sz="6" w:space="0" w:color="auto"/>
            </w:tcBorders>
            <w:vAlign w:val="center"/>
          </w:tcPr>
          <w:p w14:paraId="37C14E00" w14:textId="383B8FA9" w:rsidR="3DFCA0AD" w:rsidRDefault="3DFCA0AD" w:rsidP="3DFCA0AD">
            <w:pPr>
              <w:spacing w:line="259" w:lineRule="auto"/>
              <w:rPr>
                <w:rFonts w:ascii="Calibri" w:eastAsia="Calibri" w:hAnsi="Calibri" w:cs="Calibri"/>
              </w:rPr>
            </w:pPr>
            <w:r w:rsidRPr="165A0960">
              <w:rPr>
                <w:rFonts w:ascii="Calibri" w:eastAsia="Calibri" w:hAnsi="Calibri" w:cs="Calibri"/>
              </w:rPr>
              <w:t>Y9</w:t>
            </w:r>
          </w:p>
        </w:tc>
        <w:tc>
          <w:tcPr>
            <w:tcW w:w="2070" w:type="dxa"/>
            <w:tcBorders>
              <w:top w:val="single" w:sz="6" w:space="0" w:color="auto"/>
              <w:left w:val="single" w:sz="6" w:space="0" w:color="auto"/>
              <w:bottom w:val="single" w:sz="6" w:space="0" w:color="auto"/>
              <w:right w:val="single" w:sz="6" w:space="0" w:color="auto"/>
            </w:tcBorders>
            <w:vAlign w:val="center"/>
          </w:tcPr>
          <w:p w14:paraId="68704BAF" w14:textId="290B2C35" w:rsidR="3DFCA0AD" w:rsidRDefault="3DFCA0AD" w:rsidP="3DFCA0AD">
            <w:pPr>
              <w:spacing w:line="259" w:lineRule="auto"/>
              <w:rPr>
                <w:rFonts w:ascii="Calibri" w:eastAsia="Calibri" w:hAnsi="Calibri" w:cs="Calibri"/>
              </w:rPr>
            </w:pPr>
            <w:proofErr w:type="spellStart"/>
            <w:r w:rsidRPr="165A0960">
              <w:rPr>
                <w:rFonts w:ascii="Calibri" w:eastAsia="Calibri" w:hAnsi="Calibri" w:cs="Calibri"/>
              </w:rPr>
              <w:t>Y7</w:t>
            </w:r>
            <w:proofErr w:type="spellEnd"/>
            <w:r w:rsidRPr="165A0960">
              <w:rPr>
                <w:rFonts w:ascii="Calibri" w:eastAsia="Calibri" w:hAnsi="Calibri" w:cs="Calibri"/>
              </w:rPr>
              <w:t>-8</w:t>
            </w:r>
          </w:p>
        </w:tc>
      </w:tr>
      <w:tr w:rsidR="3DFCA0AD" w14:paraId="6CC51DE2" w14:textId="77777777" w:rsidTr="165A0960">
        <w:trPr>
          <w:trHeight w:val="300"/>
        </w:trPr>
        <w:tc>
          <w:tcPr>
            <w:tcW w:w="2070" w:type="dxa"/>
            <w:tcBorders>
              <w:top w:val="single" w:sz="6" w:space="0" w:color="auto"/>
              <w:left w:val="single" w:sz="6" w:space="0" w:color="auto"/>
              <w:bottom w:val="single" w:sz="6" w:space="0" w:color="auto"/>
              <w:right w:val="single" w:sz="6" w:space="0" w:color="auto"/>
            </w:tcBorders>
            <w:vAlign w:val="center"/>
          </w:tcPr>
          <w:p w14:paraId="3FF0CDDF" w14:textId="6AC4D61F" w:rsidR="3DFCA0AD" w:rsidRDefault="3DFCA0AD" w:rsidP="3DFCA0AD">
            <w:pPr>
              <w:spacing w:line="259" w:lineRule="auto"/>
              <w:rPr>
                <w:rFonts w:ascii="Calibri" w:eastAsia="Calibri" w:hAnsi="Calibri" w:cs="Calibri"/>
                <w:sz w:val="17"/>
                <w:szCs w:val="17"/>
              </w:rPr>
            </w:pPr>
            <w:r w:rsidRPr="165A0960">
              <w:rPr>
                <w:rFonts w:ascii="Calibri" w:eastAsia="Calibri" w:hAnsi="Calibri" w:cs="Calibri"/>
              </w:rPr>
              <w:t>Thursday 11</w:t>
            </w:r>
            <w:r w:rsidRPr="165A0960">
              <w:rPr>
                <w:rFonts w:ascii="Calibri" w:eastAsia="Calibri" w:hAnsi="Calibri" w:cs="Calibri"/>
                <w:vertAlign w:val="superscript"/>
              </w:rPr>
              <w:t>th</w:t>
            </w:r>
          </w:p>
        </w:tc>
        <w:tc>
          <w:tcPr>
            <w:tcW w:w="2070" w:type="dxa"/>
            <w:tcBorders>
              <w:top w:val="single" w:sz="6" w:space="0" w:color="auto"/>
              <w:left w:val="single" w:sz="6" w:space="0" w:color="auto"/>
              <w:bottom w:val="single" w:sz="6" w:space="0" w:color="auto"/>
              <w:right w:val="single" w:sz="6" w:space="0" w:color="auto"/>
            </w:tcBorders>
            <w:vAlign w:val="center"/>
          </w:tcPr>
          <w:p w14:paraId="3BD27BE0" w14:textId="253F740A" w:rsidR="3DFCA0AD" w:rsidRDefault="3DFCA0AD" w:rsidP="3DFCA0AD">
            <w:pPr>
              <w:spacing w:line="259" w:lineRule="auto"/>
              <w:rPr>
                <w:rFonts w:ascii="Calibri" w:eastAsia="Calibri" w:hAnsi="Calibri" w:cs="Calibri"/>
              </w:rPr>
            </w:pPr>
            <w:r w:rsidRPr="165A0960">
              <w:rPr>
                <w:rFonts w:ascii="Calibri" w:eastAsia="Calibri" w:hAnsi="Calibri" w:cs="Calibri"/>
              </w:rPr>
              <w:t>Year 9-11</w:t>
            </w:r>
          </w:p>
        </w:tc>
        <w:tc>
          <w:tcPr>
            <w:tcW w:w="2070" w:type="dxa"/>
            <w:tcBorders>
              <w:top w:val="single" w:sz="6" w:space="0" w:color="auto"/>
              <w:left w:val="single" w:sz="6" w:space="0" w:color="auto"/>
              <w:bottom w:val="single" w:sz="6" w:space="0" w:color="auto"/>
              <w:right w:val="single" w:sz="6" w:space="0" w:color="auto"/>
            </w:tcBorders>
            <w:vAlign w:val="center"/>
          </w:tcPr>
          <w:p w14:paraId="36A5389F" w14:textId="056B3983" w:rsidR="3DFCA0AD" w:rsidRDefault="3DFCA0AD" w:rsidP="3DFCA0AD">
            <w:pPr>
              <w:spacing w:line="259" w:lineRule="auto"/>
              <w:rPr>
                <w:rFonts w:ascii="Calibri" w:eastAsia="Calibri" w:hAnsi="Calibri" w:cs="Calibri"/>
              </w:rPr>
            </w:pPr>
            <w:r w:rsidRPr="165A0960">
              <w:rPr>
                <w:rFonts w:ascii="Calibri" w:eastAsia="Calibri" w:hAnsi="Calibri" w:cs="Calibri"/>
              </w:rPr>
              <w:t xml:space="preserve">Y10/ </w:t>
            </w:r>
            <w:proofErr w:type="spellStart"/>
            <w:r w:rsidRPr="165A0960">
              <w:rPr>
                <w:rFonts w:ascii="Calibri" w:eastAsia="Calibri" w:hAnsi="Calibri" w:cs="Calibri"/>
              </w:rPr>
              <w:t>Y8</w:t>
            </w:r>
            <w:proofErr w:type="spellEnd"/>
          </w:p>
        </w:tc>
        <w:tc>
          <w:tcPr>
            <w:tcW w:w="2070" w:type="dxa"/>
            <w:tcBorders>
              <w:top w:val="single" w:sz="6" w:space="0" w:color="auto"/>
              <w:left w:val="single" w:sz="6" w:space="0" w:color="auto"/>
              <w:bottom w:val="single" w:sz="6" w:space="0" w:color="auto"/>
              <w:right w:val="single" w:sz="6" w:space="0" w:color="auto"/>
            </w:tcBorders>
            <w:vAlign w:val="center"/>
          </w:tcPr>
          <w:p w14:paraId="7D6BA037" w14:textId="161A60BD" w:rsidR="3DFCA0AD" w:rsidRDefault="3DFCA0AD" w:rsidP="3DFCA0AD">
            <w:pPr>
              <w:spacing w:line="259" w:lineRule="auto"/>
              <w:rPr>
                <w:rFonts w:ascii="Calibri" w:eastAsia="Calibri" w:hAnsi="Calibri" w:cs="Calibri"/>
              </w:rPr>
            </w:pPr>
            <w:proofErr w:type="spellStart"/>
            <w:r w:rsidRPr="165A0960">
              <w:rPr>
                <w:rFonts w:ascii="Calibri" w:eastAsia="Calibri" w:hAnsi="Calibri" w:cs="Calibri"/>
              </w:rPr>
              <w:t>Y7</w:t>
            </w:r>
            <w:proofErr w:type="spellEnd"/>
          </w:p>
        </w:tc>
      </w:tr>
      <w:tr w:rsidR="3DFCA0AD" w14:paraId="0F285076" w14:textId="77777777" w:rsidTr="165A0960">
        <w:trPr>
          <w:trHeight w:val="315"/>
        </w:trPr>
        <w:tc>
          <w:tcPr>
            <w:tcW w:w="2070" w:type="dxa"/>
            <w:tcBorders>
              <w:top w:val="single" w:sz="6" w:space="0" w:color="auto"/>
              <w:left w:val="single" w:sz="6" w:space="0" w:color="auto"/>
              <w:bottom w:val="single" w:sz="6" w:space="0" w:color="auto"/>
              <w:right w:val="single" w:sz="6" w:space="0" w:color="auto"/>
            </w:tcBorders>
            <w:vAlign w:val="center"/>
          </w:tcPr>
          <w:p w14:paraId="4DA8FD76" w14:textId="239DE4B0" w:rsidR="3DFCA0AD" w:rsidRDefault="3DFCA0AD" w:rsidP="3DFCA0AD">
            <w:pPr>
              <w:spacing w:line="259" w:lineRule="auto"/>
              <w:rPr>
                <w:rFonts w:ascii="Calibri" w:eastAsia="Calibri" w:hAnsi="Calibri" w:cs="Calibri"/>
              </w:rPr>
            </w:pPr>
            <w:r w:rsidRPr="165A0960">
              <w:rPr>
                <w:rFonts w:ascii="Calibri" w:eastAsia="Calibri" w:hAnsi="Calibri" w:cs="Calibri"/>
              </w:rPr>
              <w:t>Friday 12th</w:t>
            </w:r>
          </w:p>
        </w:tc>
        <w:tc>
          <w:tcPr>
            <w:tcW w:w="2070" w:type="dxa"/>
            <w:tcBorders>
              <w:top w:val="single" w:sz="6" w:space="0" w:color="auto"/>
              <w:left w:val="single" w:sz="6" w:space="0" w:color="auto"/>
              <w:bottom w:val="single" w:sz="6" w:space="0" w:color="auto"/>
              <w:right w:val="single" w:sz="6" w:space="0" w:color="auto"/>
            </w:tcBorders>
            <w:vAlign w:val="center"/>
          </w:tcPr>
          <w:p w14:paraId="54D4F1D5" w14:textId="0F2E4848" w:rsidR="3DFCA0AD" w:rsidRDefault="3DFCA0AD" w:rsidP="3DFCA0AD">
            <w:pPr>
              <w:spacing w:line="259" w:lineRule="auto"/>
              <w:rPr>
                <w:rFonts w:ascii="Calibri" w:eastAsia="Calibri" w:hAnsi="Calibri" w:cs="Calibri"/>
              </w:rPr>
            </w:pPr>
            <w:r w:rsidRPr="165A0960">
              <w:rPr>
                <w:rFonts w:ascii="Calibri" w:eastAsia="Calibri" w:hAnsi="Calibri" w:cs="Calibri"/>
              </w:rPr>
              <w:t>Year 8-11</w:t>
            </w:r>
          </w:p>
        </w:tc>
        <w:tc>
          <w:tcPr>
            <w:tcW w:w="2070" w:type="dxa"/>
            <w:tcBorders>
              <w:top w:val="single" w:sz="6" w:space="0" w:color="auto"/>
              <w:left w:val="single" w:sz="6" w:space="0" w:color="auto"/>
              <w:bottom w:val="single" w:sz="6" w:space="0" w:color="auto"/>
              <w:right w:val="single" w:sz="6" w:space="0" w:color="auto"/>
            </w:tcBorders>
            <w:vAlign w:val="center"/>
          </w:tcPr>
          <w:p w14:paraId="34863DAA" w14:textId="46F32A4C" w:rsidR="3DFCA0AD" w:rsidRDefault="3DFCA0AD" w:rsidP="3DFCA0AD">
            <w:pPr>
              <w:spacing w:line="259" w:lineRule="auto"/>
              <w:rPr>
                <w:rFonts w:ascii="Calibri" w:eastAsia="Calibri" w:hAnsi="Calibri" w:cs="Calibri"/>
              </w:rPr>
            </w:pPr>
            <w:proofErr w:type="spellStart"/>
            <w:r w:rsidRPr="165A0960">
              <w:rPr>
                <w:rFonts w:ascii="Calibri" w:eastAsia="Calibri" w:hAnsi="Calibri" w:cs="Calibri"/>
              </w:rPr>
              <w:t>Y7</w:t>
            </w:r>
            <w:proofErr w:type="spellEnd"/>
            <w:r w:rsidRPr="165A0960">
              <w:rPr>
                <w:rFonts w:ascii="Calibri" w:eastAsia="Calibri" w:hAnsi="Calibri" w:cs="Calibri"/>
              </w:rPr>
              <w:t>/ Y11</w:t>
            </w:r>
          </w:p>
        </w:tc>
        <w:tc>
          <w:tcPr>
            <w:tcW w:w="2070" w:type="dxa"/>
            <w:tcBorders>
              <w:top w:val="single" w:sz="6" w:space="0" w:color="auto"/>
              <w:left w:val="single" w:sz="6" w:space="0" w:color="auto"/>
              <w:bottom w:val="single" w:sz="6" w:space="0" w:color="auto"/>
              <w:right w:val="single" w:sz="6" w:space="0" w:color="auto"/>
            </w:tcBorders>
            <w:vAlign w:val="center"/>
          </w:tcPr>
          <w:p w14:paraId="159B35E7" w14:textId="0C9F0AC8" w:rsidR="3DFCA0AD" w:rsidRDefault="3DFCA0AD" w:rsidP="3DFCA0AD">
            <w:pPr>
              <w:spacing w:line="259" w:lineRule="auto"/>
              <w:rPr>
                <w:rFonts w:ascii="Calibri" w:eastAsia="Calibri" w:hAnsi="Calibri" w:cs="Calibri"/>
              </w:rPr>
            </w:pPr>
            <w:r w:rsidRPr="165A0960">
              <w:rPr>
                <w:rFonts w:ascii="Calibri" w:eastAsia="Calibri" w:hAnsi="Calibri" w:cs="Calibri"/>
              </w:rPr>
              <w:t>-</w:t>
            </w:r>
          </w:p>
        </w:tc>
      </w:tr>
    </w:tbl>
    <w:p w14:paraId="0ECB1E73" w14:textId="5C3551A5" w:rsidR="3EE15CC9" w:rsidRPr="001C6D11" w:rsidRDefault="3EE15CC9" w:rsidP="3DFCA0AD">
      <w:pPr>
        <w:rPr>
          <w:rFonts w:ascii="Calibri" w:eastAsia="Calibri" w:hAnsi="Calibri" w:cs="Calibri"/>
          <w:color w:val="201F1E"/>
        </w:rPr>
      </w:pPr>
      <w:r w:rsidRPr="165A0960">
        <w:rPr>
          <w:rFonts w:ascii="Calibri" w:eastAsia="Calibri" w:hAnsi="Calibri" w:cs="Calibri"/>
          <w:color w:val="201F1E"/>
        </w:rPr>
        <w:t xml:space="preserve"> </w:t>
      </w:r>
      <w:r w:rsidR="001C6D11">
        <w:rPr>
          <w:rFonts w:ascii="Calibri" w:eastAsia="Calibri" w:hAnsi="Calibri" w:cs="Calibri"/>
          <w:color w:val="201F1E"/>
        </w:rPr>
        <w:br/>
      </w:r>
      <w:r w:rsidRPr="3DFCA0AD">
        <w:rPr>
          <w:rFonts w:ascii="Calibri" w:eastAsia="Calibri" w:hAnsi="Calibri" w:cs="Calibri"/>
          <w:color w:val="000000" w:themeColor="text1"/>
        </w:rPr>
        <w:t xml:space="preserve">In our planning, we have tried to </w:t>
      </w:r>
      <w:proofErr w:type="spellStart"/>
      <w:r w:rsidRPr="3DFCA0AD">
        <w:rPr>
          <w:rFonts w:ascii="Calibri" w:eastAsia="Calibri" w:hAnsi="Calibri" w:cs="Calibri"/>
          <w:color w:val="000000" w:themeColor="text1"/>
        </w:rPr>
        <w:t>prioritise</w:t>
      </w:r>
      <w:proofErr w:type="spellEnd"/>
      <w:r w:rsidRPr="3DFCA0AD">
        <w:rPr>
          <w:rFonts w:ascii="Calibri" w:eastAsia="Calibri" w:hAnsi="Calibri" w:cs="Calibri"/>
          <w:color w:val="000000" w:themeColor="text1"/>
        </w:rPr>
        <w:t xml:space="preserve"> a safe, smooth transition back to school, and ensure that students in years 10 and 11 return to learning as quickly as possible.  Due to limited space in our Hewett Hall, which we use for testing, and the need for a safe and staggered process, with students given carefully spaced appointments</w:t>
      </w:r>
      <w:r w:rsidR="08C08FCA" w:rsidRPr="3DFCA0AD">
        <w:rPr>
          <w:rFonts w:ascii="Calibri" w:eastAsia="Calibri" w:hAnsi="Calibri" w:cs="Calibri"/>
          <w:color w:val="000000" w:themeColor="text1"/>
        </w:rPr>
        <w:t xml:space="preserve"> so that we test 5 students at </w:t>
      </w:r>
      <w:proofErr w:type="gramStart"/>
      <w:r w:rsidR="08C08FCA" w:rsidRPr="3DFCA0AD">
        <w:rPr>
          <w:rFonts w:ascii="Calibri" w:eastAsia="Calibri" w:hAnsi="Calibri" w:cs="Calibri"/>
          <w:color w:val="000000" w:themeColor="text1"/>
        </w:rPr>
        <w:t>5 minute</w:t>
      </w:r>
      <w:proofErr w:type="gramEnd"/>
      <w:r w:rsidR="08C08FCA" w:rsidRPr="3DFCA0AD">
        <w:rPr>
          <w:rFonts w:ascii="Calibri" w:eastAsia="Calibri" w:hAnsi="Calibri" w:cs="Calibri"/>
          <w:color w:val="000000" w:themeColor="text1"/>
        </w:rPr>
        <w:t xml:space="preserve"> intervals, initially. </w:t>
      </w:r>
      <w:r w:rsidRPr="3DFCA0AD">
        <w:rPr>
          <w:rFonts w:ascii="Calibri" w:eastAsia="Calibri" w:hAnsi="Calibri" w:cs="Calibri"/>
          <w:color w:val="000000" w:themeColor="text1"/>
        </w:rPr>
        <w:t xml:space="preserve"> By allowing more time, we should be able to reassure students, particularly those who may find the process upsetting or invasive, supported by staff who are familiar to them.</w:t>
      </w:r>
    </w:p>
    <w:p w14:paraId="2F0CB6AC" w14:textId="4368B6A9" w:rsidR="3EE15CC9" w:rsidRDefault="3EE15CC9" w:rsidP="165A0960">
      <w:pPr>
        <w:rPr>
          <w:rFonts w:ascii="Calibri" w:eastAsia="Calibri" w:hAnsi="Calibri" w:cs="Calibri"/>
          <w:color w:val="000000" w:themeColor="text1"/>
          <w:highlight w:val="yellow"/>
        </w:rPr>
      </w:pPr>
      <w:r w:rsidRPr="165A0960">
        <w:rPr>
          <w:rFonts w:ascii="Calibri" w:eastAsia="Calibri" w:hAnsi="Calibri" w:cs="Calibri"/>
          <w:color w:val="000000" w:themeColor="text1"/>
          <w:highlight w:val="yellow"/>
        </w:rPr>
        <w:t xml:space="preserve">Parents of </w:t>
      </w:r>
      <w:r w:rsidR="001C6D11">
        <w:rPr>
          <w:rFonts w:ascii="Calibri" w:eastAsia="Calibri" w:hAnsi="Calibri" w:cs="Calibri"/>
          <w:color w:val="000000" w:themeColor="text1"/>
          <w:highlight w:val="yellow"/>
        </w:rPr>
        <w:t>Y</w:t>
      </w:r>
      <w:r w:rsidRPr="165A0960">
        <w:rPr>
          <w:rFonts w:ascii="Calibri" w:eastAsia="Calibri" w:hAnsi="Calibri" w:cs="Calibri"/>
          <w:color w:val="000000" w:themeColor="text1"/>
          <w:highlight w:val="yellow"/>
        </w:rPr>
        <w:t xml:space="preserve">ear 7 students may be disappointed that they will not be in school until Friday.  This is because we have </w:t>
      </w:r>
      <w:proofErr w:type="spellStart"/>
      <w:r w:rsidRPr="165A0960">
        <w:rPr>
          <w:rFonts w:ascii="Calibri" w:eastAsia="Calibri" w:hAnsi="Calibri" w:cs="Calibri"/>
          <w:color w:val="000000" w:themeColor="text1"/>
          <w:highlight w:val="yellow"/>
        </w:rPr>
        <w:t>prioritised</w:t>
      </w:r>
      <w:proofErr w:type="spellEnd"/>
      <w:r w:rsidRPr="165A0960">
        <w:rPr>
          <w:rFonts w:ascii="Calibri" w:eastAsia="Calibri" w:hAnsi="Calibri" w:cs="Calibri"/>
          <w:color w:val="000000" w:themeColor="text1"/>
          <w:highlight w:val="yellow"/>
        </w:rPr>
        <w:t xml:space="preserve"> testing for </w:t>
      </w:r>
      <w:r w:rsidR="001C6D11">
        <w:rPr>
          <w:rFonts w:ascii="Calibri" w:eastAsia="Calibri" w:hAnsi="Calibri" w:cs="Calibri"/>
          <w:color w:val="000000" w:themeColor="text1"/>
          <w:highlight w:val="yellow"/>
        </w:rPr>
        <w:t>Y</w:t>
      </w:r>
      <w:r w:rsidRPr="165A0960">
        <w:rPr>
          <w:rFonts w:ascii="Calibri" w:eastAsia="Calibri" w:hAnsi="Calibri" w:cs="Calibri"/>
          <w:color w:val="000000" w:themeColor="text1"/>
          <w:highlight w:val="yellow"/>
        </w:rPr>
        <w:t xml:space="preserve">ear 10 and 11 students who, because of the </w:t>
      </w:r>
      <w:proofErr w:type="gramStart"/>
      <w:r w:rsidRPr="165A0960">
        <w:rPr>
          <w:rFonts w:ascii="Calibri" w:eastAsia="Calibri" w:hAnsi="Calibri" w:cs="Calibri"/>
          <w:color w:val="000000" w:themeColor="text1"/>
          <w:highlight w:val="yellow"/>
        </w:rPr>
        <w:t>3-5 day</w:t>
      </w:r>
      <w:proofErr w:type="gramEnd"/>
      <w:r w:rsidRPr="165A0960">
        <w:rPr>
          <w:rFonts w:ascii="Calibri" w:eastAsia="Calibri" w:hAnsi="Calibri" w:cs="Calibri"/>
          <w:color w:val="000000" w:themeColor="text1"/>
          <w:highlight w:val="yellow"/>
        </w:rPr>
        <w:t xml:space="preserve"> interval between tests, must be tested twice in the first week.</w:t>
      </w:r>
    </w:p>
    <w:p w14:paraId="0E9CE9B5" w14:textId="6CA291A4" w:rsidR="3DFCA0AD" w:rsidRDefault="3EE15CC9" w:rsidP="3DFCA0AD">
      <w:pPr>
        <w:rPr>
          <w:rFonts w:ascii="Calibri" w:eastAsia="Calibri" w:hAnsi="Calibri" w:cs="Calibri"/>
          <w:color w:val="000000" w:themeColor="text1"/>
        </w:rPr>
      </w:pPr>
      <w:r w:rsidRPr="165A0960">
        <w:rPr>
          <w:rFonts w:ascii="Calibri" w:eastAsia="Calibri" w:hAnsi="Calibri" w:cs="Calibri"/>
          <w:color w:val="000000" w:themeColor="text1"/>
        </w:rPr>
        <w:t>On days when students come to school for their first test, these will be ‘Wellbeing Days’ for KS3 and self-directed learning days for KS4.  This will be organised to allow students time to travel to school, have their test and return home, without creating anxiety about missing work</w:t>
      </w:r>
      <w:r w:rsidR="00830995" w:rsidRPr="165A0960">
        <w:rPr>
          <w:rFonts w:ascii="Calibri" w:eastAsia="Calibri" w:hAnsi="Calibri" w:cs="Calibri"/>
          <w:color w:val="000000" w:themeColor="text1"/>
        </w:rPr>
        <w:t>.</w:t>
      </w:r>
    </w:p>
    <w:p w14:paraId="437F6543" w14:textId="71FEF08E" w:rsidR="008B702B" w:rsidRDefault="6B3800A9" w:rsidP="3DFCA0AD">
      <w:pPr>
        <w:rPr>
          <w:rFonts w:ascii="Calibri" w:eastAsia="Calibri" w:hAnsi="Calibri" w:cs="Calibri"/>
          <w:color w:val="000000" w:themeColor="text1"/>
        </w:rPr>
      </w:pPr>
      <w:r w:rsidRPr="165A0960">
        <w:rPr>
          <w:rFonts w:ascii="Calibri" w:eastAsia="Calibri" w:hAnsi="Calibri" w:cs="Calibri"/>
          <w:color w:val="000000" w:themeColor="text1"/>
        </w:rPr>
        <w:lastRenderedPageBreak/>
        <w:t xml:space="preserve">Your child </w:t>
      </w:r>
      <w:r w:rsidR="157122BC" w:rsidRPr="165A0960">
        <w:rPr>
          <w:rFonts w:ascii="Calibri" w:eastAsia="Calibri" w:hAnsi="Calibri" w:cs="Calibri"/>
          <w:color w:val="000000" w:themeColor="text1"/>
        </w:rPr>
        <w:t>can wear casual clothing</w:t>
      </w:r>
      <w:r w:rsidRPr="165A0960">
        <w:rPr>
          <w:rFonts w:ascii="Calibri" w:eastAsia="Calibri" w:hAnsi="Calibri" w:cs="Calibri"/>
          <w:color w:val="000000" w:themeColor="text1"/>
        </w:rPr>
        <w:t xml:space="preserve"> for the test but should come to school in uniform, as usual, the next day, when she will be following her usual timetable.</w:t>
      </w:r>
      <w:r w:rsidR="000F17D4" w:rsidRPr="165A0960">
        <w:rPr>
          <w:rFonts w:ascii="Calibri" w:eastAsia="Calibri" w:hAnsi="Calibri" w:cs="Calibri"/>
          <w:color w:val="000000" w:themeColor="text1"/>
        </w:rPr>
        <w:t xml:space="preserve"> </w:t>
      </w:r>
      <w:r w:rsidR="00C3424A" w:rsidRPr="165A0960">
        <w:rPr>
          <w:rFonts w:ascii="Calibri" w:eastAsia="Calibri" w:hAnsi="Calibri" w:cs="Calibri"/>
          <w:color w:val="000000" w:themeColor="text1"/>
        </w:rPr>
        <w:t xml:space="preserve">Please </w:t>
      </w:r>
      <w:r w:rsidR="0056597E" w:rsidRPr="165A0960">
        <w:rPr>
          <w:rFonts w:ascii="Calibri" w:eastAsia="Calibri" w:hAnsi="Calibri" w:cs="Calibri"/>
          <w:color w:val="000000" w:themeColor="text1"/>
        </w:rPr>
        <w:t xml:space="preserve">ensure </w:t>
      </w:r>
      <w:r w:rsidR="00C3424A" w:rsidRPr="165A0960">
        <w:rPr>
          <w:rFonts w:ascii="Calibri" w:eastAsia="Calibri" w:hAnsi="Calibri" w:cs="Calibri"/>
          <w:color w:val="000000" w:themeColor="text1"/>
        </w:rPr>
        <w:t xml:space="preserve">that your </w:t>
      </w:r>
      <w:r w:rsidR="4F298549" w:rsidRPr="165A0960">
        <w:rPr>
          <w:rFonts w:ascii="Calibri" w:eastAsia="Calibri" w:hAnsi="Calibri" w:cs="Calibri"/>
          <w:color w:val="000000" w:themeColor="text1"/>
        </w:rPr>
        <w:t xml:space="preserve">child </w:t>
      </w:r>
      <w:r w:rsidR="00C3424A" w:rsidRPr="165A0960">
        <w:rPr>
          <w:rFonts w:ascii="Calibri" w:eastAsia="Calibri" w:hAnsi="Calibri" w:cs="Calibri"/>
          <w:color w:val="000000" w:themeColor="text1"/>
        </w:rPr>
        <w:t xml:space="preserve">has </w:t>
      </w:r>
      <w:r w:rsidR="00D3192A" w:rsidRPr="165A0960">
        <w:rPr>
          <w:rFonts w:ascii="Calibri" w:eastAsia="Calibri" w:hAnsi="Calibri" w:cs="Calibri"/>
          <w:color w:val="000000" w:themeColor="text1"/>
        </w:rPr>
        <w:t xml:space="preserve">a </w:t>
      </w:r>
      <w:r w:rsidR="0056597E" w:rsidRPr="165A0960">
        <w:rPr>
          <w:rFonts w:ascii="Calibri" w:eastAsia="Calibri" w:hAnsi="Calibri" w:cs="Calibri"/>
          <w:color w:val="000000" w:themeColor="text1"/>
        </w:rPr>
        <w:t xml:space="preserve">face </w:t>
      </w:r>
      <w:r w:rsidR="00D3192A" w:rsidRPr="165A0960">
        <w:rPr>
          <w:rFonts w:ascii="Calibri" w:eastAsia="Calibri" w:hAnsi="Calibri" w:cs="Calibri"/>
          <w:color w:val="000000" w:themeColor="text1"/>
        </w:rPr>
        <w:t xml:space="preserve">mask to wear </w:t>
      </w:r>
      <w:r w:rsidR="00B367A5" w:rsidRPr="165A0960">
        <w:rPr>
          <w:rFonts w:ascii="Calibri" w:eastAsia="Calibri" w:hAnsi="Calibri" w:cs="Calibri"/>
          <w:color w:val="000000" w:themeColor="text1"/>
        </w:rPr>
        <w:t>in</w:t>
      </w:r>
      <w:r w:rsidR="00D3192A" w:rsidRPr="165A0960">
        <w:rPr>
          <w:rFonts w:ascii="Calibri" w:eastAsia="Calibri" w:hAnsi="Calibri" w:cs="Calibri"/>
          <w:color w:val="000000" w:themeColor="text1"/>
        </w:rPr>
        <w:t xml:space="preserve"> school </w:t>
      </w:r>
      <w:r w:rsidR="007211B2" w:rsidRPr="165A0960">
        <w:rPr>
          <w:rFonts w:ascii="Calibri" w:eastAsia="Calibri" w:hAnsi="Calibri" w:cs="Calibri"/>
          <w:color w:val="000000" w:themeColor="text1"/>
        </w:rPr>
        <w:t xml:space="preserve">both on the test day and then </w:t>
      </w:r>
      <w:r w:rsidR="00B367A5" w:rsidRPr="165A0960">
        <w:rPr>
          <w:rFonts w:ascii="Calibri" w:eastAsia="Calibri" w:hAnsi="Calibri" w:cs="Calibri"/>
          <w:color w:val="000000" w:themeColor="text1"/>
        </w:rPr>
        <w:t>for her return to lessons the following day.</w:t>
      </w:r>
    </w:p>
    <w:p w14:paraId="68CD47D4" w14:textId="352D16A0" w:rsidR="3DFCA0AD" w:rsidRDefault="008B702B" w:rsidP="3DFCA0AD">
      <w:pPr>
        <w:rPr>
          <w:rFonts w:ascii="Calibri" w:eastAsia="Calibri" w:hAnsi="Calibri" w:cs="Calibri"/>
          <w:color w:val="000000" w:themeColor="text1"/>
        </w:rPr>
      </w:pPr>
      <w:r w:rsidRPr="165A0960">
        <w:rPr>
          <w:rFonts w:ascii="Calibri" w:eastAsia="Calibri" w:hAnsi="Calibri" w:cs="Calibri"/>
          <w:color w:val="000000" w:themeColor="text1"/>
        </w:rPr>
        <w:t xml:space="preserve">Please </w:t>
      </w:r>
      <w:r w:rsidR="0056597E" w:rsidRPr="165A0960">
        <w:rPr>
          <w:rFonts w:ascii="Calibri" w:eastAsia="Calibri" w:hAnsi="Calibri" w:cs="Calibri"/>
          <w:color w:val="000000" w:themeColor="text1"/>
        </w:rPr>
        <w:t xml:space="preserve">make sure </w:t>
      </w:r>
      <w:r w:rsidRPr="165A0960">
        <w:rPr>
          <w:rFonts w:ascii="Calibri" w:eastAsia="Calibri" w:hAnsi="Calibri" w:cs="Calibri"/>
          <w:color w:val="000000" w:themeColor="text1"/>
        </w:rPr>
        <w:t xml:space="preserve">that your </w:t>
      </w:r>
      <w:r w:rsidR="4B0F3BD4" w:rsidRPr="165A0960">
        <w:rPr>
          <w:rFonts w:ascii="Calibri" w:eastAsia="Calibri" w:hAnsi="Calibri" w:cs="Calibri"/>
          <w:color w:val="000000" w:themeColor="text1"/>
        </w:rPr>
        <w:t xml:space="preserve">child </w:t>
      </w:r>
      <w:r w:rsidR="005B2A40" w:rsidRPr="165A0960">
        <w:rPr>
          <w:rFonts w:ascii="Calibri" w:eastAsia="Calibri" w:hAnsi="Calibri" w:cs="Calibri"/>
          <w:color w:val="000000" w:themeColor="text1"/>
        </w:rPr>
        <w:t xml:space="preserve">attends school for her test </w:t>
      </w:r>
      <w:r w:rsidR="00ED4C16" w:rsidRPr="165A0960">
        <w:rPr>
          <w:rFonts w:ascii="Calibri" w:eastAsia="Calibri" w:hAnsi="Calibri" w:cs="Calibri"/>
          <w:color w:val="000000" w:themeColor="text1"/>
        </w:rPr>
        <w:t>at the appointed date and time</w:t>
      </w:r>
      <w:r w:rsidR="002F2928" w:rsidRPr="165A0960">
        <w:rPr>
          <w:rFonts w:ascii="Calibri" w:eastAsia="Calibri" w:hAnsi="Calibri" w:cs="Calibri"/>
          <w:color w:val="000000" w:themeColor="text1"/>
        </w:rPr>
        <w:t xml:space="preserve">. She needs to enter the school by the </w:t>
      </w:r>
      <w:r w:rsidR="002F2928" w:rsidRPr="165A0960">
        <w:rPr>
          <w:rFonts w:ascii="Calibri" w:eastAsia="Calibri" w:hAnsi="Calibri" w:cs="Calibri"/>
          <w:b/>
          <w:bCs/>
          <w:color w:val="000000" w:themeColor="text1"/>
        </w:rPr>
        <w:t xml:space="preserve">student gate </w:t>
      </w:r>
      <w:r w:rsidR="002F2928" w:rsidRPr="165A0960">
        <w:rPr>
          <w:rFonts w:ascii="Calibri" w:eastAsia="Calibri" w:hAnsi="Calibri" w:cs="Calibri"/>
          <w:color w:val="000000" w:themeColor="text1"/>
        </w:rPr>
        <w:t xml:space="preserve">and will be met by staff to be directed to </w:t>
      </w:r>
      <w:r w:rsidR="00DC3B13" w:rsidRPr="165A0960">
        <w:rPr>
          <w:rFonts w:ascii="Calibri" w:eastAsia="Calibri" w:hAnsi="Calibri" w:cs="Calibri"/>
          <w:color w:val="000000" w:themeColor="text1"/>
        </w:rPr>
        <w:t>the</w:t>
      </w:r>
      <w:r w:rsidR="002F2928" w:rsidRPr="165A0960">
        <w:rPr>
          <w:rFonts w:ascii="Calibri" w:eastAsia="Calibri" w:hAnsi="Calibri" w:cs="Calibri"/>
          <w:color w:val="000000" w:themeColor="text1"/>
        </w:rPr>
        <w:t xml:space="preserve"> tes</w:t>
      </w:r>
      <w:r w:rsidR="00DC3B13" w:rsidRPr="165A0960">
        <w:rPr>
          <w:rFonts w:ascii="Calibri" w:eastAsia="Calibri" w:hAnsi="Calibri" w:cs="Calibri"/>
          <w:color w:val="000000" w:themeColor="text1"/>
        </w:rPr>
        <w:t>t site in school.</w:t>
      </w:r>
      <w:r w:rsidR="711A64EB" w:rsidRPr="165A0960">
        <w:rPr>
          <w:rFonts w:ascii="Calibri" w:eastAsia="Calibri" w:hAnsi="Calibri" w:cs="Calibri"/>
          <w:color w:val="000000" w:themeColor="text1"/>
        </w:rPr>
        <w:t xml:space="preserve">  If you have any queries, please contact your child’s S</w:t>
      </w:r>
      <w:r w:rsidR="001C6D11">
        <w:rPr>
          <w:rFonts w:ascii="Calibri" w:eastAsia="Calibri" w:hAnsi="Calibri" w:cs="Calibri"/>
          <w:color w:val="000000" w:themeColor="text1"/>
        </w:rPr>
        <w:t xml:space="preserve">tudent </w:t>
      </w:r>
      <w:r w:rsidR="711A64EB" w:rsidRPr="165A0960">
        <w:rPr>
          <w:rFonts w:ascii="Calibri" w:eastAsia="Calibri" w:hAnsi="Calibri" w:cs="Calibri"/>
          <w:color w:val="000000" w:themeColor="text1"/>
        </w:rPr>
        <w:t>P</w:t>
      </w:r>
      <w:r w:rsidR="001C6D11">
        <w:rPr>
          <w:rFonts w:ascii="Calibri" w:eastAsia="Calibri" w:hAnsi="Calibri" w:cs="Calibri"/>
          <w:color w:val="000000" w:themeColor="text1"/>
        </w:rPr>
        <w:t xml:space="preserve">rogress </w:t>
      </w:r>
      <w:r w:rsidR="711A64EB" w:rsidRPr="165A0960">
        <w:rPr>
          <w:rFonts w:ascii="Calibri" w:eastAsia="Calibri" w:hAnsi="Calibri" w:cs="Calibri"/>
          <w:color w:val="000000" w:themeColor="text1"/>
        </w:rPr>
        <w:t>L</w:t>
      </w:r>
      <w:r w:rsidR="001C6D11">
        <w:rPr>
          <w:rFonts w:ascii="Calibri" w:eastAsia="Calibri" w:hAnsi="Calibri" w:cs="Calibri"/>
          <w:color w:val="000000" w:themeColor="text1"/>
        </w:rPr>
        <w:t>eader</w:t>
      </w:r>
      <w:r w:rsidR="711A64EB" w:rsidRPr="165A0960">
        <w:rPr>
          <w:rFonts w:ascii="Calibri" w:eastAsia="Calibri" w:hAnsi="Calibri" w:cs="Calibri"/>
          <w:color w:val="000000" w:themeColor="text1"/>
        </w:rPr>
        <w:t>.</w:t>
      </w:r>
    </w:p>
    <w:p w14:paraId="642D8F6D" w14:textId="56EF6918" w:rsidR="711A64EB" w:rsidRDefault="711A64EB" w:rsidP="3DFCA0AD">
      <w:pPr>
        <w:rPr>
          <w:rFonts w:ascii="Calibri" w:eastAsia="Calibri" w:hAnsi="Calibri" w:cs="Calibri"/>
          <w:color w:val="000000" w:themeColor="text1"/>
        </w:rPr>
      </w:pPr>
      <w:r w:rsidRPr="165A0960">
        <w:rPr>
          <w:rFonts w:ascii="Calibri" w:eastAsia="Calibri" w:hAnsi="Calibri" w:cs="Calibri"/>
          <w:color w:val="000000" w:themeColor="text1"/>
        </w:rPr>
        <w:t>Thank you once again for your co-operation and support.</w:t>
      </w:r>
    </w:p>
    <w:p w14:paraId="080B4919" w14:textId="2648A4B7" w:rsidR="3DFCA0AD" w:rsidRDefault="711A64EB" w:rsidP="3DFCA0AD">
      <w:pPr>
        <w:rPr>
          <w:rFonts w:ascii="Calibri" w:eastAsia="Calibri" w:hAnsi="Calibri" w:cs="Calibri"/>
          <w:color w:val="000000" w:themeColor="text1"/>
        </w:rPr>
      </w:pPr>
      <w:r w:rsidRPr="165A0960">
        <w:rPr>
          <w:rFonts w:ascii="Calibri" w:eastAsia="Calibri" w:hAnsi="Calibri" w:cs="Calibri"/>
          <w:color w:val="000000" w:themeColor="text1"/>
        </w:rPr>
        <w:t>Yours faithfully</w:t>
      </w:r>
    </w:p>
    <w:p w14:paraId="7C27B0E5" w14:textId="0E4EA63A" w:rsidR="001C6D11" w:rsidRDefault="711A64EB" w:rsidP="3DFCA0AD">
      <w:pPr>
        <w:rPr>
          <w:rFonts w:ascii="Calibri" w:eastAsia="Calibri" w:hAnsi="Calibri" w:cs="Calibri"/>
          <w:color w:val="000000" w:themeColor="text1"/>
        </w:rPr>
      </w:pPr>
      <w:r w:rsidRPr="165A0960">
        <w:rPr>
          <w:rFonts w:ascii="Calibri" w:eastAsia="Calibri" w:hAnsi="Calibri" w:cs="Calibri"/>
          <w:color w:val="000000" w:themeColor="text1"/>
        </w:rPr>
        <w:t>Helen Marriott</w:t>
      </w:r>
      <w:r w:rsidR="001C6D11">
        <w:rPr>
          <w:rFonts w:ascii="Calibri" w:eastAsia="Calibri" w:hAnsi="Calibri" w:cs="Calibri"/>
          <w:color w:val="000000" w:themeColor="text1"/>
        </w:rPr>
        <w:br/>
        <w:t>Headteacher</w:t>
      </w:r>
    </w:p>
    <w:p w14:paraId="1ABDAD91" w14:textId="701FF1DD" w:rsidR="3DFCA0AD" w:rsidRDefault="3DFCA0AD" w:rsidP="3DFCA0AD">
      <w:pPr>
        <w:rPr>
          <w:rFonts w:ascii="Calibri" w:eastAsia="Calibri" w:hAnsi="Calibri" w:cs="Calibri"/>
          <w:b/>
          <w:bCs/>
          <w:color w:val="000000" w:themeColor="text1"/>
        </w:rPr>
      </w:pPr>
    </w:p>
    <w:p w14:paraId="150483FD" w14:textId="1227A24D" w:rsidR="3DFCA0AD" w:rsidRDefault="3DFCA0AD" w:rsidP="3DFCA0AD"/>
    <w:sectPr w:rsidR="3DFCA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77112F"/>
    <w:rsid w:val="000F17D4"/>
    <w:rsid w:val="001C6D11"/>
    <w:rsid w:val="0021275C"/>
    <w:rsid w:val="002A4709"/>
    <w:rsid w:val="002E306B"/>
    <w:rsid w:val="002F2928"/>
    <w:rsid w:val="0035432D"/>
    <w:rsid w:val="00384988"/>
    <w:rsid w:val="00392A9D"/>
    <w:rsid w:val="00487839"/>
    <w:rsid w:val="0049082E"/>
    <w:rsid w:val="004E25F2"/>
    <w:rsid w:val="0056597E"/>
    <w:rsid w:val="005B2A40"/>
    <w:rsid w:val="0064132C"/>
    <w:rsid w:val="007211B2"/>
    <w:rsid w:val="00830995"/>
    <w:rsid w:val="008B702B"/>
    <w:rsid w:val="008E22A5"/>
    <w:rsid w:val="009600AA"/>
    <w:rsid w:val="00982A19"/>
    <w:rsid w:val="00B03C76"/>
    <w:rsid w:val="00B367A5"/>
    <w:rsid w:val="00B374C2"/>
    <w:rsid w:val="00C3424A"/>
    <w:rsid w:val="00D3192A"/>
    <w:rsid w:val="00DC3B13"/>
    <w:rsid w:val="00ED4C16"/>
    <w:rsid w:val="016A5AEA"/>
    <w:rsid w:val="02824E77"/>
    <w:rsid w:val="08C08FCA"/>
    <w:rsid w:val="0AB44CD4"/>
    <w:rsid w:val="0C4E8F71"/>
    <w:rsid w:val="0FBCBD9C"/>
    <w:rsid w:val="11AB1E56"/>
    <w:rsid w:val="133BD066"/>
    <w:rsid w:val="139D39E0"/>
    <w:rsid w:val="14216C02"/>
    <w:rsid w:val="157122BC"/>
    <w:rsid w:val="165A0960"/>
    <w:rsid w:val="1C26D16D"/>
    <w:rsid w:val="1D5BFC30"/>
    <w:rsid w:val="1EAA1EB1"/>
    <w:rsid w:val="2AE9A56B"/>
    <w:rsid w:val="2FE88AF1"/>
    <w:rsid w:val="386E1645"/>
    <w:rsid w:val="3AF9E37D"/>
    <w:rsid w:val="3C1D084D"/>
    <w:rsid w:val="3C8101E9"/>
    <w:rsid w:val="3DFCA0AD"/>
    <w:rsid w:val="3EE15CC9"/>
    <w:rsid w:val="3F502573"/>
    <w:rsid w:val="3F6EF296"/>
    <w:rsid w:val="4016C029"/>
    <w:rsid w:val="42960040"/>
    <w:rsid w:val="4696A2DF"/>
    <w:rsid w:val="46CF4151"/>
    <w:rsid w:val="490E59B4"/>
    <w:rsid w:val="4B0F3BD4"/>
    <w:rsid w:val="4EC2BF6B"/>
    <w:rsid w:val="4ED3FA42"/>
    <w:rsid w:val="4F298549"/>
    <w:rsid w:val="55FEE457"/>
    <w:rsid w:val="5D5C9425"/>
    <w:rsid w:val="610D7E6B"/>
    <w:rsid w:val="6277112F"/>
    <w:rsid w:val="65E0171C"/>
    <w:rsid w:val="671FCF93"/>
    <w:rsid w:val="6B3800A9"/>
    <w:rsid w:val="6DE02371"/>
    <w:rsid w:val="6E6AA24C"/>
    <w:rsid w:val="711A64EB"/>
    <w:rsid w:val="78554C91"/>
    <w:rsid w:val="79B4B081"/>
    <w:rsid w:val="7E0399D5"/>
    <w:rsid w:val="7F8CB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12F"/>
  <w15:chartTrackingRefBased/>
  <w15:docId w15:val="{34E405C5-62FF-4D6A-A4CE-F2D284BF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macintos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Marriott</dc:creator>
  <cp:keywords/>
  <dc:description/>
  <cp:lastModifiedBy>Marion Dowling</cp:lastModifiedBy>
  <cp:revision>2</cp:revision>
  <dcterms:created xsi:type="dcterms:W3CDTF">2021-03-04T11:05:00Z</dcterms:created>
  <dcterms:modified xsi:type="dcterms:W3CDTF">2021-03-04T11:05:00Z</dcterms:modified>
</cp:coreProperties>
</file>