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D078C" w14:textId="3694B9B5" w:rsidR="006D6D3E" w:rsidRPr="006D6D3E" w:rsidRDefault="006D6D3E" w:rsidP="006D6D3E">
      <w:pPr>
        <w:pStyle w:val="NormalWeb"/>
        <w:rPr>
          <w:rFonts w:asciiTheme="minorHAnsi" w:hAnsiTheme="minorHAnsi" w:cstheme="minorHAnsi"/>
          <w:sz w:val="22"/>
          <w:szCs w:val="22"/>
        </w:rPr>
      </w:pPr>
      <w:bookmarkStart w:id="0" w:name="_GoBack"/>
      <w:bookmarkEnd w:id="0"/>
      <w:r w:rsidRPr="006D6D3E">
        <w:rPr>
          <w:rFonts w:asciiTheme="minorHAnsi" w:hAnsiTheme="minorHAnsi" w:cstheme="minorHAnsi"/>
          <w:noProof/>
          <w:sz w:val="22"/>
          <w:szCs w:val="22"/>
        </w:rPr>
        <w:drawing>
          <wp:anchor distT="0" distB="0" distL="114300" distR="114300" simplePos="0" relativeHeight="251658240" behindDoc="1" locked="0" layoutInCell="1" allowOverlap="1" wp14:anchorId="59F4C975" wp14:editId="02A52FB9">
            <wp:simplePos x="0" y="0"/>
            <wp:positionH relativeFrom="margin">
              <wp:align>right</wp:align>
            </wp:positionH>
            <wp:positionV relativeFrom="paragraph">
              <wp:posOffset>9525</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D3E">
        <w:rPr>
          <w:rFonts w:asciiTheme="minorHAnsi" w:hAnsiTheme="minorHAnsi" w:cstheme="minorHAnsi"/>
          <w:sz w:val="22"/>
          <w:szCs w:val="22"/>
        </w:rPr>
        <w:t>26 November 2020</w:t>
      </w:r>
    </w:p>
    <w:p w14:paraId="0E748E95" w14:textId="77777777" w:rsidR="006D6D3E" w:rsidRPr="006D6D3E" w:rsidRDefault="006D6D3E" w:rsidP="006D6D3E">
      <w:pPr>
        <w:pStyle w:val="NormalWeb"/>
        <w:rPr>
          <w:rFonts w:asciiTheme="minorHAnsi" w:hAnsiTheme="minorHAnsi" w:cstheme="minorHAnsi"/>
          <w:sz w:val="22"/>
          <w:szCs w:val="22"/>
        </w:rPr>
      </w:pPr>
    </w:p>
    <w:p w14:paraId="2C7752F6" w14:textId="16246CF4" w:rsidR="006D6D3E" w:rsidRPr="006D6D3E" w:rsidRDefault="006D6D3E" w:rsidP="006D6D3E">
      <w:pPr>
        <w:pStyle w:val="NormalWeb"/>
        <w:rPr>
          <w:rFonts w:asciiTheme="minorHAnsi" w:hAnsiTheme="minorHAnsi" w:cstheme="minorHAnsi"/>
          <w:sz w:val="22"/>
          <w:szCs w:val="22"/>
        </w:rPr>
      </w:pPr>
      <w:r w:rsidRPr="006D6D3E">
        <w:rPr>
          <w:rFonts w:asciiTheme="minorHAnsi" w:hAnsiTheme="minorHAnsi" w:cstheme="minorHAnsi"/>
          <w:sz w:val="22"/>
          <w:szCs w:val="22"/>
        </w:rPr>
        <w:t xml:space="preserve">Dear </w:t>
      </w:r>
      <w:proofErr w:type="gramStart"/>
      <w:r w:rsidRPr="006D6D3E">
        <w:rPr>
          <w:rFonts w:asciiTheme="minorHAnsi" w:hAnsiTheme="minorHAnsi" w:cstheme="minorHAnsi"/>
          <w:sz w:val="22"/>
          <w:szCs w:val="22"/>
        </w:rPr>
        <w:t>Year</w:t>
      </w:r>
      <w:proofErr w:type="gramEnd"/>
      <w:r w:rsidRPr="006D6D3E">
        <w:rPr>
          <w:rFonts w:asciiTheme="minorHAnsi" w:hAnsiTheme="minorHAnsi" w:cstheme="minorHAnsi"/>
          <w:sz w:val="22"/>
          <w:szCs w:val="22"/>
        </w:rPr>
        <w:t xml:space="preserve"> 10 Parent/ Carer</w:t>
      </w:r>
    </w:p>
    <w:p w14:paraId="78B67DAE" w14:textId="0E7082DB" w:rsidR="006D6D3E" w:rsidRPr="006D6D3E" w:rsidRDefault="006D6D3E" w:rsidP="006D6D3E">
      <w:pPr>
        <w:pStyle w:val="NormalWeb"/>
        <w:rPr>
          <w:rFonts w:asciiTheme="minorHAnsi" w:hAnsiTheme="minorHAnsi" w:cstheme="minorHAnsi"/>
          <w:sz w:val="22"/>
          <w:szCs w:val="22"/>
        </w:rPr>
      </w:pPr>
      <w:r w:rsidRPr="006D6D3E">
        <w:rPr>
          <w:rFonts w:asciiTheme="minorHAnsi" w:hAnsiTheme="minorHAnsi" w:cstheme="minorHAnsi"/>
          <w:sz w:val="22"/>
          <w:szCs w:val="22"/>
        </w:rPr>
        <w:t xml:space="preserve">Your child’s first report of Key Stage 4 is now available on the </w:t>
      </w:r>
      <w:r w:rsidRPr="006D6D3E">
        <w:rPr>
          <w:rStyle w:val="scayt-misspell-word"/>
          <w:rFonts w:asciiTheme="minorHAnsi" w:hAnsiTheme="minorHAnsi" w:cstheme="minorHAnsi"/>
          <w:sz w:val="22"/>
          <w:szCs w:val="22"/>
        </w:rPr>
        <w:t>SIMs</w:t>
      </w:r>
      <w:r w:rsidRPr="006D6D3E">
        <w:rPr>
          <w:rFonts w:asciiTheme="minorHAnsi" w:hAnsiTheme="minorHAnsi" w:cstheme="minorHAnsi"/>
          <w:sz w:val="22"/>
          <w:szCs w:val="22"/>
        </w:rPr>
        <w:t xml:space="preserve"> Parent App as a PDF. This report provides an indication from </w:t>
      </w:r>
      <w:proofErr w:type="gramStart"/>
      <w:r w:rsidRPr="006D6D3E">
        <w:rPr>
          <w:rFonts w:asciiTheme="minorHAnsi" w:hAnsiTheme="minorHAnsi" w:cstheme="minorHAnsi"/>
          <w:sz w:val="22"/>
          <w:szCs w:val="22"/>
        </w:rPr>
        <w:t>all of</w:t>
      </w:r>
      <w:proofErr w:type="gramEnd"/>
      <w:r w:rsidRPr="006D6D3E">
        <w:rPr>
          <w:rFonts w:asciiTheme="minorHAnsi" w:hAnsiTheme="minorHAnsi" w:cstheme="minorHAnsi"/>
          <w:sz w:val="22"/>
          <w:szCs w:val="22"/>
        </w:rPr>
        <w:t xml:space="preserve"> your child’s class teachers of how she is engaging with her studies. Included in the report, you will find:</w:t>
      </w:r>
    </w:p>
    <w:p w14:paraId="0C008602" w14:textId="5304AC26" w:rsidR="006D6D3E" w:rsidRPr="006D6D3E" w:rsidRDefault="006D6D3E" w:rsidP="006D6D3E">
      <w:pPr>
        <w:pStyle w:val="NormalWeb"/>
        <w:rPr>
          <w:rFonts w:asciiTheme="minorHAnsi" w:hAnsiTheme="minorHAnsi" w:cstheme="minorHAnsi"/>
          <w:sz w:val="22"/>
          <w:szCs w:val="22"/>
        </w:rPr>
      </w:pPr>
      <w:r w:rsidRPr="006D6D3E">
        <w:rPr>
          <w:rStyle w:val="Strong"/>
          <w:rFonts w:asciiTheme="minorHAnsi" w:hAnsiTheme="minorHAnsi" w:cstheme="minorHAnsi"/>
          <w:sz w:val="22"/>
          <w:szCs w:val="22"/>
        </w:rPr>
        <w:t>Exceptional Target:</w:t>
      </w:r>
      <w:r w:rsidRPr="006D6D3E">
        <w:rPr>
          <w:rFonts w:asciiTheme="minorHAnsi" w:hAnsiTheme="minorHAnsi" w:cstheme="minorHAnsi"/>
          <w:sz w:val="22"/>
          <w:szCs w:val="22"/>
        </w:rPr>
        <w:t xml:space="preserve"> this is based on your child’s attainment when she joined the school and projects a </w:t>
      </w:r>
      <w:proofErr w:type="gramStart"/>
      <w:r w:rsidRPr="006D6D3E">
        <w:rPr>
          <w:rFonts w:asciiTheme="minorHAnsi" w:hAnsiTheme="minorHAnsi" w:cstheme="minorHAnsi"/>
          <w:sz w:val="22"/>
          <w:szCs w:val="22"/>
        </w:rPr>
        <w:t>grade</w:t>
      </w:r>
      <w:proofErr w:type="gramEnd"/>
      <w:r w:rsidRPr="006D6D3E">
        <w:rPr>
          <w:rFonts w:asciiTheme="minorHAnsi" w:hAnsiTheme="minorHAnsi" w:cstheme="minorHAnsi"/>
          <w:sz w:val="22"/>
          <w:szCs w:val="22"/>
        </w:rPr>
        <w:t xml:space="preserve"> she could achieve in each GCSE based on the progress of the top 5% of students nationally. This is an aspirational </w:t>
      </w:r>
      <w:proofErr w:type="gramStart"/>
      <w:r w:rsidRPr="006D6D3E">
        <w:rPr>
          <w:rFonts w:asciiTheme="minorHAnsi" w:hAnsiTheme="minorHAnsi" w:cstheme="minorHAnsi"/>
          <w:sz w:val="22"/>
          <w:szCs w:val="22"/>
        </w:rPr>
        <w:t>target,</w:t>
      </w:r>
      <w:proofErr w:type="gramEnd"/>
      <w:r w:rsidRPr="006D6D3E">
        <w:rPr>
          <w:rFonts w:asciiTheme="minorHAnsi" w:hAnsiTheme="minorHAnsi" w:cstheme="minorHAnsi"/>
          <w:sz w:val="22"/>
          <w:szCs w:val="22"/>
        </w:rPr>
        <w:t xml:space="preserve"> however many students do exceed this target: it does not limit what your daughter can achieve.</w:t>
      </w:r>
    </w:p>
    <w:p w14:paraId="0B21AFB4" w14:textId="69BA9937" w:rsidR="006D6D3E" w:rsidRPr="006D6D3E" w:rsidRDefault="006D6D3E" w:rsidP="006D6D3E">
      <w:pPr>
        <w:pStyle w:val="NormalWeb"/>
        <w:rPr>
          <w:rFonts w:asciiTheme="minorHAnsi" w:hAnsiTheme="minorHAnsi" w:cstheme="minorHAnsi"/>
          <w:sz w:val="22"/>
          <w:szCs w:val="22"/>
        </w:rPr>
      </w:pPr>
      <w:r w:rsidRPr="006D6D3E">
        <w:rPr>
          <w:rStyle w:val="Strong"/>
          <w:rFonts w:asciiTheme="minorHAnsi" w:hAnsiTheme="minorHAnsi" w:cstheme="minorHAnsi"/>
          <w:sz w:val="22"/>
          <w:szCs w:val="22"/>
        </w:rPr>
        <w:t>Current Grade:</w:t>
      </w:r>
      <w:r w:rsidRPr="006D6D3E">
        <w:rPr>
          <w:rFonts w:asciiTheme="minorHAnsi" w:hAnsiTheme="minorHAnsi" w:cstheme="minorHAnsi"/>
          <w:sz w:val="22"/>
          <w:szCs w:val="22"/>
        </w:rPr>
        <w:t xml:space="preserve"> this is a broad assessment of the GCSE grade that your daughter is currently working at in class based on work produced at this early stage of the course.</w:t>
      </w:r>
    </w:p>
    <w:p w14:paraId="265E4FFA" w14:textId="24014898" w:rsidR="006D6D3E" w:rsidRPr="006D6D3E" w:rsidRDefault="006D6D3E" w:rsidP="006D6D3E">
      <w:pPr>
        <w:pStyle w:val="NormalWeb"/>
        <w:rPr>
          <w:rFonts w:asciiTheme="minorHAnsi" w:hAnsiTheme="minorHAnsi" w:cstheme="minorHAnsi"/>
          <w:sz w:val="22"/>
          <w:szCs w:val="22"/>
        </w:rPr>
      </w:pPr>
      <w:r w:rsidRPr="006D6D3E">
        <w:rPr>
          <w:rStyle w:val="Strong"/>
          <w:rFonts w:asciiTheme="minorHAnsi" w:hAnsiTheme="minorHAnsi" w:cstheme="minorHAnsi"/>
          <w:sz w:val="22"/>
          <w:szCs w:val="22"/>
        </w:rPr>
        <w:t>Attitude to Learning</w:t>
      </w:r>
      <w:r w:rsidRPr="006D6D3E">
        <w:rPr>
          <w:rFonts w:asciiTheme="minorHAnsi" w:hAnsiTheme="minorHAnsi" w:cstheme="minorHAnsi"/>
          <w:sz w:val="22"/>
          <w:szCs w:val="22"/>
        </w:rPr>
        <w:t xml:space="preserve"> and </w:t>
      </w:r>
      <w:r w:rsidRPr="006D6D3E">
        <w:rPr>
          <w:rStyle w:val="Strong"/>
          <w:rFonts w:asciiTheme="minorHAnsi" w:hAnsiTheme="minorHAnsi" w:cstheme="minorHAnsi"/>
          <w:sz w:val="22"/>
          <w:szCs w:val="22"/>
        </w:rPr>
        <w:t>Home-learning are also reported on as in previous reports in Key Stage 3.</w:t>
      </w:r>
    </w:p>
    <w:p w14:paraId="0B2EFD85" w14:textId="543C3492" w:rsidR="006D6D3E" w:rsidRPr="006D6D3E" w:rsidRDefault="006D6D3E" w:rsidP="006D6D3E">
      <w:pPr>
        <w:pStyle w:val="NormalWeb"/>
        <w:rPr>
          <w:rFonts w:asciiTheme="minorHAnsi" w:hAnsiTheme="minorHAnsi" w:cstheme="minorHAnsi"/>
          <w:sz w:val="22"/>
          <w:szCs w:val="22"/>
        </w:rPr>
      </w:pPr>
      <w:r w:rsidRPr="006D6D3E">
        <w:rPr>
          <w:rFonts w:asciiTheme="minorHAnsi" w:hAnsiTheme="minorHAnsi" w:cstheme="minorHAnsi"/>
          <w:sz w:val="22"/>
          <w:szCs w:val="22"/>
        </w:rPr>
        <w:t xml:space="preserve">Parents and carers will have an opportunity to discuss the progress of their child and how best to support their child in preparing for the end of Year 10 exams (held in the summer term) at a </w:t>
      </w:r>
      <w:r w:rsidRPr="006D6D3E">
        <w:rPr>
          <w:rStyle w:val="Emphasis"/>
          <w:rFonts w:asciiTheme="minorHAnsi" w:hAnsiTheme="minorHAnsi" w:cstheme="minorHAnsi"/>
          <w:b/>
          <w:bCs/>
          <w:sz w:val="22"/>
          <w:szCs w:val="22"/>
        </w:rPr>
        <w:t>Parents’ Evening on the 11</w:t>
      </w:r>
      <w:r w:rsidRPr="006D6D3E">
        <w:rPr>
          <w:rStyle w:val="Emphasis"/>
          <w:rFonts w:asciiTheme="minorHAnsi" w:hAnsiTheme="minorHAnsi" w:cstheme="minorHAnsi"/>
          <w:b/>
          <w:bCs/>
          <w:sz w:val="22"/>
          <w:szCs w:val="22"/>
          <w:vertAlign w:val="superscript"/>
        </w:rPr>
        <w:t>TH</w:t>
      </w:r>
      <w:r w:rsidRPr="006D6D3E">
        <w:rPr>
          <w:rStyle w:val="Emphasis"/>
          <w:rFonts w:asciiTheme="minorHAnsi" w:hAnsiTheme="minorHAnsi" w:cstheme="minorHAnsi"/>
          <w:b/>
          <w:bCs/>
          <w:sz w:val="22"/>
          <w:szCs w:val="22"/>
        </w:rPr>
        <w:t xml:space="preserve"> March</w:t>
      </w:r>
      <w:r w:rsidRPr="006D6D3E">
        <w:rPr>
          <w:rFonts w:asciiTheme="minorHAnsi" w:hAnsiTheme="minorHAnsi" w:cstheme="minorHAnsi"/>
          <w:sz w:val="22"/>
          <w:szCs w:val="22"/>
        </w:rPr>
        <w:t xml:space="preserve">. We are currently making plans so that this can be conducted ‘remotely’ if necessary and will share details of this in the new year. A further full written report will be shared with you following the end of year examinations so that you and your child have a good understanding of what to focus upon in order to continue to make progress in the final year of </w:t>
      </w:r>
      <w:r w:rsidRPr="006D6D3E">
        <w:rPr>
          <w:rStyle w:val="scayt-misspell-word"/>
          <w:rFonts w:asciiTheme="minorHAnsi" w:hAnsiTheme="minorHAnsi" w:cstheme="minorHAnsi"/>
          <w:sz w:val="22"/>
          <w:szCs w:val="22"/>
        </w:rPr>
        <w:t>GCSEs</w:t>
      </w:r>
      <w:r w:rsidRPr="006D6D3E">
        <w:rPr>
          <w:rFonts w:asciiTheme="minorHAnsi" w:hAnsiTheme="minorHAnsi" w:cstheme="minorHAnsi"/>
          <w:sz w:val="22"/>
          <w:szCs w:val="22"/>
        </w:rPr>
        <w:t>.</w:t>
      </w:r>
    </w:p>
    <w:p w14:paraId="24C086AC" w14:textId="4C3BCEAF" w:rsidR="006D6D3E" w:rsidRPr="006D6D3E" w:rsidRDefault="006D6D3E" w:rsidP="006D6D3E">
      <w:pPr>
        <w:pStyle w:val="NormalWeb"/>
        <w:rPr>
          <w:rFonts w:asciiTheme="minorHAnsi" w:hAnsiTheme="minorHAnsi" w:cstheme="minorHAnsi"/>
          <w:sz w:val="22"/>
          <w:szCs w:val="22"/>
        </w:rPr>
      </w:pPr>
      <w:r w:rsidRPr="006D6D3E">
        <w:rPr>
          <w:rFonts w:asciiTheme="minorHAnsi" w:hAnsiTheme="minorHAnsi" w:cstheme="minorHAnsi"/>
          <w:sz w:val="22"/>
          <w:szCs w:val="22"/>
        </w:rPr>
        <w:t>Please do contact Ms Warren (Year 10 S</w:t>
      </w:r>
      <w:r>
        <w:rPr>
          <w:rFonts w:asciiTheme="minorHAnsi" w:hAnsiTheme="minorHAnsi" w:cstheme="minorHAnsi"/>
          <w:sz w:val="22"/>
          <w:szCs w:val="22"/>
        </w:rPr>
        <w:t xml:space="preserve">tudent </w:t>
      </w:r>
      <w:r w:rsidRPr="006D6D3E">
        <w:rPr>
          <w:rFonts w:asciiTheme="minorHAnsi" w:hAnsiTheme="minorHAnsi" w:cstheme="minorHAnsi"/>
          <w:sz w:val="22"/>
          <w:szCs w:val="22"/>
        </w:rPr>
        <w:t>P</w:t>
      </w:r>
      <w:r>
        <w:rPr>
          <w:rFonts w:asciiTheme="minorHAnsi" w:hAnsiTheme="minorHAnsi" w:cstheme="minorHAnsi"/>
          <w:sz w:val="22"/>
          <w:szCs w:val="22"/>
        </w:rPr>
        <w:t xml:space="preserve">rogress </w:t>
      </w:r>
      <w:r w:rsidRPr="006D6D3E">
        <w:rPr>
          <w:rFonts w:asciiTheme="minorHAnsi" w:hAnsiTheme="minorHAnsi" w:cstheme="minorHAnsi"/>
          <w:sz w:val="22"/>
          <w:szCs w:val="22"/>
        </w:rPr>
        <w:t>L</w:t>
      </w:r>
      <w:r>
        <w:rPr>
          <w:rFonts w:asciiTheme="minorHAnsi" w:hAnsiTheme="minorHAnsi" w:cstheme="minorHAnsi"/>
          <w:sz w:val="22"/>
          <w:szCs w:val="22"/>
        </w:rPr>
        <w:t>eader</w:t>
      </w:r>
      <w:r w:rsidRPr="006D6D3E">
        <w:rPr>
          <w:rFonts w:asciiTheme="minorHAnsi" w:hAnsiTheme="minorHAnsi" w:cstheme="minorHAnsi"/>
          <w:sz w:val="22"/>
          <w:szCs w:val="22"/>
        </w:rPr>
        <w:t xml:space="preserve">) or </w:t>
      </w:r>
      <w:proofErr w:type="gramStart"/>
      <w:r w:rsidRPr="006D6D3E">
        <w:rPr>
          <w:rFonts w:asciiTheme="minorHAnsi" w:hAnsiTheme="minorHAnsi" w:cstheme="minorHAnsi"/>
          <w:sz w:val="22"/>
          <w:szCs w:val="22"/>
        </w:rPr>
        <w:t>myself</w:t>
      </w:r>
      <w:proofErr w:type="gramEnd"/>
      <w:r w:rsidRPr="006D6D3E">
        <w:rPr>
          <w:rFonts w:asciiTheme="minorHAnsi" w:hAnsiTheme="minorHAnsi" w:cstheme="minorHAnsi"/>
          <w:sz w:val="22"/>
          <w:szCs w:val="22"/>
        </w:rPr>
        <w:t xml:space="preserve"> if you have any concerns about your child’s well-being or have any concerns more generally regarding the months ahead.</w:t>
      </w:r>
    </w:p>
    <w:p w14:paraId="08FB4689" w14:textId="2FDF7F80" w:rsidR="006D6D3E" w:rsidRPr="006D6D3E" w:rsidRDefault="006D6D3E" w:rsidP="006D6D3E">
      <w:pPr>
        <w:pStyle w:val="NormalWeb"/>
        <w:rPr>
          <w:rFonts w:asciiTheme="minorHAnsi" w:hAnsiTheme="minorHAnsi" w:cstheme="minorHAnsi"/>
          <w:sz w:val="22"/>
          <w:szCs w:val="22"/>
        </w:rPr>
      </w:pPr>
      <w:r w:rsidRPr="006D6D3E">
        <w:rPr>
          <w:rFonts w:asciiTheme="minorHAnsi" w:hAnsiTheme="minorHAnsi" w:cstheme="minorHAnsi"/>
          <w:sz w:val="22"/>
          <w:szCs w:val="22"/>
        </w:rPr>
        <w:t>Kind regards</w:t>
      </w:r>
    </w:p>
    <w:p w14:paraId="2ACDA547" w14:textId="77777777" w:rsidR="006D6D3E" w:rsidRPr="006D6D3E" w:rsidRDefault="006D6D3E" w:rsidP="006D6D3E">
      <w:pPr>
        <w:pStyle w:val="Heading4"/>
        <w:rPr>
          <w:rFonts w:asciiTheme="minorHAnsi" w:hAnsiTheme="minorHAnsi" w:cstheme="minorHAnsi"/>
          <w:sz w:val="22"/>
          <w:szCs w:val="22"/>
        </w:rPr>
      </w:pPr>
      <w:r w:rsidRPr="006D6D3E">
        <w:rPr>
          <w:rFonts w:asciiTheme="minorHAnsi" w:hAnsiTheme="minorHAnsi" w:cstheme="minorHAnsi"/>
          <w:sz w:val="22"/>
          <w:szCs w:val="22"/>
        </w:rPr>
        <w:t>Ms Kennedy</w:t>
      </w:r>
      <w:r w:rsidRPr="006D6D3E">
        <w:rPr>
          <w:rFonts w:asciiTheme="minorHAnsi" w:hAnsiTheme="minorHAnsi" w:cstheme="minorHAnsi"/>
          <w:sz w:val="22"/>
          <w:szCs w:val="22"/>
        </w:rPr>
        <w:br/>
      </w:r>
      <w:r w:rsidRPr="006D6D3E">
        <w:rPr>
          <w:rStyle w:val="Strong"/>
          <w:rFonts w:asciiTheme="minorHAnsi" w:hAnsiTheme="minorHAnsi" w:cstheme="minorHAnsi"/>
          <w:b/>
          <w:bCs/>
          <w:sz w:val="22"/>
          <w:szCs w:val="22"/>
        </w:rPr>
        <w:t>​​​​​​​Associate Headteacher/ Deputy Headteacher</w:t>
      </w:r>
    </w:p>
    <w:p w14:paraId="0B5793EF" w14:textId="43C6C9A2" w:rsidR="00F208BB" w:rsidRPr="006D6D3E" w:rsidRDefault="00F208BB" w:rsidP="00870CD7">
      <w:pPr>
        <w:spacing w:after="0" w:line="240" w:lineRule="auto"/>
        <w:rPr>
          <w:rFonts w:cstheme="minorHAnsi"/>
        </w:rPr>
      </w:pPr>
    </w:p>
    <w:p w14:paraId="2C078E63" w14:textId="01E4F7E3" w:rsidR="00482544" w:rsidRPr="006D6D3E" w:rsidRDefault="00482544" w:rsidP="00F208BB">
      <w:pPr>
        <w:spacing w:after="0" w:line="240" w:lineRule="auto"/>
        <w:rPr>
          <w:rFonts w:cstheme="minorHAnsi"/>
        </w:rPr>
      </w:pPr>
    </w:p>
    <w:sectPr w:rsidR="00482544" w:rsidRPr="006D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6D6D3E"/>
    <w:rsid w:val="00870CD7"/>
    <w:rsid w:val="00954EA2"/>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D1165AAC-3C8C-4CF5-8EF8-1A83F3AC94E7}">
  <ds:schemaRef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84b283a8-12ff-4cbf-ac0a-4244b179ddf7"/>
    <ds:schemaRef ds:uri="8a0863c3-d1bb-425b-964e-7acd4565efc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7368679</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2020-11-26T11:25:00Z</dcterms:created>
  <dcterms:modified xsi:type="dcterms:W3CDTF">2020-11-26T11:25:00Z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