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A037AA" w:rsidR="00A037AA" w:rsidP="00A037AA" w:rsidRDefault="00A037AA" w14:paraId="25F39007" w14:textId="7EDB8CA8">
      <w:pPr>
        <w:jc w:val="right"/>
        <w:rPr>
          <w:rFonts w:ascii="Arial" w:hAnsi="Arial" w:eastAsia="Calibri" w:cs="Arial"/>
          <w:sz w:val="22"/>
          <w:szCs w:val="22"/>
        </w:rPr>
      </w:pPr>
      <w:r w:rsidRPr="00A037AA">
        <w:rPr>
          <w:rFonts w:ascii="Arial" w:hAnsi="Arial" w:eastAsia="Calibri" w:cs="Arial"/>
          <w:sz w:val="22"/>
          <w:szCs w:val="22"/>
        </w:rPr>
        <w:t>Thursday 25</w:t>
      </w:r>
      <w:r w:rsidRPr="00A037AA">
        <w:rPr>
          <w:rFonts w:ascii="Arial" w:hAnsi="Arial" w:eastAsia="Calibri" w:cs="Arial"/>
          <w:sz w:val="22"/>
          <w:szCs w:val="22"/>
          <w:vertAlign w:val="superscript"/>
        </w:rPr>
        <w:t>th</w:t>
      </w:r>
      <w:r w:rsidRPr="00A037AA">
        <w:rPr>
          <w:rFonts w:ascii="Arial" w:hAnsi="Arial" w:eastAsia="Calibri" w:cs="Arial"/>
          <w:sz w:val="22"/>
          <w:szCs w:val="22"/>
        </w:rPr>
        <w:t xml:space="preserve"> February 2021</w:t>
      </w:r>
    </w:p>
    <w:p w:rsidRPr="00A037AA" w:rsidR="00A037AA" w:rsidP="00A037AA" w:rsidRDefault="00A037AA" w14:paraId="120D9F0F" w14:textId="5150DB22">
      <w:pPr>
        <w:rPr>
          <w:rFonts w:ascii="Arial" w:hAnsi="Arial" w:eastAsia="Calibri" w:cs="Arial"/>
          <w:sz w:val="22"/>
          <w:szCs w:val="22"/>
        </w:rPr>
      </w:pPr>
      <w:r w:rsidRPr="00A037AA">
        <w:rPr>
          <w:rFonts w:ascii="Arial" w:hAnsi="Arial" w:eastAsia="Calibri" w:cs="Arial"/>
          <w:sz w:val="22"/>
          <w:szCs w:val="22"/>
        </w:rPr>
        <w:t>Dear Parents and Carers</w:t>
      </w:r>
    </w:p>
    <w:p w:rsidRPr="00A037AA" w:rsidR="00A037AA" w:rsidP="00A037AA" w:rsidRDefault="00A037AA" w14:paraId="2F9BCCEE" w14:textId="77777777">
      <w:pPr>
        <w:rPr>
          <w:rFonts w:ascii="Arial" w:hAnsi="Arial" w:eastAsia="Calibri" w:cs="Arial"/>
          <w:sz w:val="22"/>
          <w:szCs w:val="22"/>
        </w:rPr>
      </w:pPr>
      <w:r w:rsidRPr="00A037AA">
        <w:rPr>
          <w:rFonts w:ascii="Arial" w:hAnsi="Arial" w:eastAsia="Calibri" w:cs="Arial"/>
          <w:sz w:val="22"/>
          <w:szCs w:val="22"/>
        </w:rPr>
        <w:t>Firstly, I would like to thank you all for your support and co-operation over the past few weeks.  I know that these have been challenging times for all of us and we appreciate the way in which you have worked with the school to keep your daughters motivated and engaged with online learning.</w:t>
      </w:r>
    </w:p>
    <w:p w:rsidRPr="00A037AA" w:rsidR="00A037AA" w:rsidP="00A037AA" w:rsidRDefault="00A037AA" w14:paraId="07118F12" w14:textId="77777777">
      <w:pPr>
        <w:rPr>
          <w:rFonts w:ascii="Arial" w:hAnsi="Arial" w:eastAsia="Calibri" w:cs="Arial"/>
          <w:b/>
          <w:bCs/>
          <w:sz w:val="22"/>
          <w:szCs w:val="22"/>
        </w:rPr>
      </w:pPr>
      <w:r w:rsidRPr="00A037AA">
        <w:rPr>
          <w:rFonts w:ascii="Arial" w:hAnsi="Arial" w:eastAsia="Calibri" w:cs="Arial"/>
          <w:b/>
          <w:bCs/>
          <w:sz w:val="22"/>
          <w:szCs w:val="22"/>
        </w:rPr>
        <w:t>Return to School on 8</w:t>
      </w:r>
      <w:r w:rsidRPr="00A037AA">
        <w:rPr>
          <w:rFonts w:ascii="Arial" w:hAnsi="Arial" w:eastAsia="Calibri" w:cs="Arial"/>
          <w:b/>
          <w:bCs/>
          <w:sz w:val="22"/>
          <w:szCs w:val="22"/>
          <w:vertAlign w:val="superscript"/>
        </w:rPr>
        <w:t>th</w:t>
      </w:r>
      <w:r w:rsidRPr="00A037AA">
        <w:rPr>
          <w:rFonts w:ascii="Arial" w:hAnsi="Arial" w:eastAsia="Calibri" w:cs="Arial"/>
          <w:b/>
          <w:bCs/>
          <w:sz w:val="22"/>
          <w:szCs w:val="22"/>
        </w:rPr>
        <w:t xml:space="preserve"> March</w:t>
      </w:r>
    </w:p>
    <w:p w:rsidRPr="00A037AA" w:rsidR="00A037AA" w:rsidP="00A037AA" w:rsidRDefault="00A037AA" w14:paraId="47AA5964" w14:textId="2DC1F140">
      <w:pPr>
        <w:rPr>
          <w:rFonts w:ascii="Arial" w:hAnsi="Arial" w:cs="Arial"/>
          <w:sz w:val="22"/>
          <w:szCs w:val="22"/>
        </w:rPr>
      </w:pPr>
      <w:r w:rsidRPr="68E11D35" w:rsidR="68E11D35">
        <w:rPr>
          <w:rFonts w:ascii="Arial" w:hAnsi="Arial" w:eastAsia="Calibri" w:cs="Arial"/>
          <w:sz w:val="22"/>
          <w:szCs w:val="22"/>
        </w:rPr>
        <w:t xml:space="preserve">You will have seen the Prime Minister’s announcement on Monday that all schools in England will be reopening during the week commencing Monday 8th March. We are looking forward to welcoming back your children into our WSFG ‘family’; we recognise how important the return to school will be for their learning and for their mental health and wellbeing.  </w:t>
      </w:r>
      <w:r w:rsidRPr="68E11D35" w:rsidR="68E11D35">
        <w:rPr>
          <w:rFonts w:ascii="Arial" w:hAnsi="Arial" w:eastAsia="Calibri" w:cs="Arial"/>
          <w:b w:val="1"/>
          <w:bCs w:val="1"/>
          <w:sz w:val="22"/>
          <w:szCs w:val="22"/>
        </w:rPr>
        <w:t>We intend to begin the process by asking students in year 11 to come into school for tests on Friday 5</w:t>
      </w:r>
      <w:r w:rsidRPr="68E11D35" w:rsidR="68E11D35">
        <w:rPr>
          <w:rFonts w:ascii="Arial" w:hAnsi="Arial" w:eastAsia="Calibri" w:cs="Arial"/>
          <w:b w:val="1"/>
          <w:bCs w:val="1"/>
          <w:sz w:val="22"/>
          <w:szCs w:val="22"/>
          <w:vertAlign w:val="superscript"/>
        </w:rPr>
        <w:t>th</w:t>
      </w:r>
      <w:r w:rsidRPr="68E11D35" w:rsidR="68E11D35">
        <w:rPr>
          <w:rFonts w:ascii="Arial" w:hAnsi="Arial" w:eastAsia="Calibri" w:cs="Arial"/>
          <w:b w:val="1"/>
          <w:bCs w:val="1"/>
          <w:sz w:val="22"/>
          <w:szCs w:val="22"/>
        </w:rPr>
        <w:t xml:space="preserve"> March</w:t>
      </w:r>
      <w:r w:rsidRPr="68E11D35" w:rsidR="68E11D35">
        <w:rPr>
          <w:rFonts w:ascii="Arial" w:hAnsi="Arial" w:eastAsia="Calibri" w:cs="Arial"/>
          <w:sz w:val="22"/>
          <w:szCs w:val="22"/>
        </w:rPr>
        <w:t xml:space="preserve"> and then to go home following their tests, which would mean that year 11 students will be able to return to lessons on Monday the 8</w:t>
      </w:r>
      <w:r w:rsidRPr="68E11D35" w:rsidR="68E11D35">
        <w:rPr>
          <w:rFonts w:ascii="Arial" w:hAnsi="Arial" w:eastAsia="Calibri" w:cs="Arial"/>
          <w:sz w:val="22"/>
          <w:szCs w:val="22"/>
          <w:vertAlign w:val="superscript"/>
        </w:rPr>
        <w:t>th</w:t>
      </w:r>
      <w:r w:rsidRPr="68E11D35" w:rsidR="68E11D35">
        <w:rPr>
          <w:rFonts w:ascii="Arial" w:hAnsi="Arial" w:eastAsia="Calibri" w:cs="Arial"/>
          <w:sz w:val="22"/>
          <w:szCs w:val="22"/>
        </w:rPr>
        <w:t xml:space="preserve"> of March.</w:t>
      </w:r>
    </w:p>
    <w:p w:rsidRPr="00A037AA" w:rsidR="00A037AA" w:rsidP="00A037AA" w:rsidRDefault="00A037AA" w14:paraId="6D341F7A" w14:textId="77777777">
      <w:pPr>
        <w:rPr>
          <w:rFonts w:ascii="Arial" w:hAnsi="Arial" w:eastAsia="Calibri" w:cs="Arial"/>
          <w:sz w:val="22"/>
          <w:szCs w:val="22"/>
        </w:rPr>
      </w:pPr>
      <w:r w:rsidRPr="00A037AA">
        <w:rPr>
          <w:rFonts w:ascii="Arial" w:hAnsi="Arial" w:eastAsia="Calibri" w:cs="Arial"/>
          <w:sz w:val="22"/>
          <w:szCs w:val="22"/>
        </w:rPr>
        <w:t xml:space="preserve">Friday’s </w:t>
      </w:r>
      <w:proofErr w:type="spellStart"/>
      <w:r w:rsidRPr="00A037AA">
        <w:rPr>
          <w:rFonts w:ascii="Arial" w:hAnsi="Arial" w:eastAsia="Calibri" w:cs="Arial"/>
          <w:sz w:val="22"/>
          <w:szCs w:val="22"/>
        </w:rPr>
        <w:t>Greensheet</w:t>
      </w:r>
      <w:proofErr w:type="spellEnd"/>
      <w:r w:rsidRPr="00A037AA">
        <w:rPr>
          <w:rFonts w:ascii="Arial" w:hAnsi="Arial" w:eastAsia="Calibri" w:cs="Arial"/>
          <w:sz w:val="22"/>
          <w:szCs w:val="22"/>
        </w:rPr>
        <w:t xml:space="preserve"> will include further details about reopening and I will also send a parental letter early the following week with all of the information you need, ready for your child to return to school.  As you can imagine, there is a great deal to </w:t>
      </w:r>
      <w:proofErr w:type="gramStart"/>
      <w:r w:rsidRPr="00A037AA">
        <w:rPr>
          <w:rFonts w:ascii="Arial" w:hAnsi="Arial" w:eastAsia="Calibri" w:cs="Arial"/>
          <w:sz w:val="22"/>
          <w:szCs w:val="22"/>
        </w:rPr>
        <w:t>organise</w:t>
      </w:r>
      <w:proofErr w:type="gramEnd"/>
      <w:r w:rsidRPr="00A037AA">
        <w:rPr>
          <w:rFonts w:ascii="Arial" w:hAnsi="Arial" w:eastAsia="Calibri" w:cs="Arial"/>
          <w:sz w:val="22"/>
          <w:szCs w:val="22"/>
        </w:rPr>
        <w:t xml:space="preserve"> but I want to reassure you that our plans will prioritise the students and a smooth, safe transition back to classroom learning.  We already have a rigorous and well-established set of procedures for hand-washing and social distancing in order to minimise the risk of infection and this will continue when students return.  An updated Risk Assessment will also be published on our website.  The government’s guidance for the safe reopening of secondary schools asks us to keep in place the measures we had in the autumn term but also introduces the use of face coverings in the classroom and Lateral Flow testing, which we are now organising.</w:t>
      </w:r>
    </w:p>
    <w:p w:rsidRPr="00A037AA" w:rsidR="00A037AA" w:rsidP="00A037AA" w:rsidRDefault="00A037AA" w14:paraId="03A87679" w14:textId="50AFFFB6">
      <w:pPr>
        <w:rPr>
          <w:rFonts w:ascii="Arial" w:hAnsi="Arial" w:eastAsia="Calibri" w:cs="Arial"/>
          <w:b/>
          <w:bCs/>
          <w:sz w:val="22"/>
          <w:szCs w:val="22"/>
        </w:rPr>
      </w:pPr>
      <w:r w:rsidRPr="00A037AA">
        <w:rPr>
          <w:rFonts w:ascii="Arial" w:hAnsi="Arial" w:eastAsia="Calibri" w:cs="Arial"/>
          <w:b/>
          <w:bCs/>
          <w:sz w:val="22"/>
          <w:szCs w:val="22"/>
        </w:rPr>
        <w:t>Testing</w:t>
      </w:r>
    </w:p>
    <w:p w:rsidRPr="00A037AA" w:rsidR="00A037AA" w:rsidP="00A037AA" w:rsidRDefault="00A037AA" w14:paraId="4FE18B8D" w14:textId="53764503">
      <w:pPr>
        <w:rPr>
          <w:rFonts w:ascii="Arial" w:hAnsi="Arial" w:eastAsia="Calibri" w:cs="Arial"/>
          <w:b/>
          <w:bCs/>
          <w:sz w:val="22"/>
          <w:szCs w:val="22"/>
        </w:rPr>
      </w:pPr>
      <w:r w:rsidRPr="00A037AA">
        <w:rPr>
          <w:rFonts w:ascii="Arial" w:hAnsi="Arial" w:eastAsia="Calibri" w:cs="Arial"/>
          <w:sz w:val="22"/>
          <w:szCs w:val="22"/>
        </w:rPr>
        <w:t xml:space="preserve">In the meantime, however, we are asking for your support again. </w:t>
      </w:r>
      <w:r w:rsidRPr="00A037AA">
        <w:rPr>
          <w:rFonts w:ascii="Arial" w:hAnsi="Arial" w:eastAsia="Calibri" w:cs="Arial"/>
          <w:b/>
          <w:bCs/>
          <w:sz w:val="22"/>
          <w:szCs w:val="22"/>
        </w:rPr>
        <w:t xml:space="preserve">So that the testing runs smoothly and efficiently, we are sending out a link to our consent form in advance so that, as and when we begin to return, we can quickly and efficiently test as many pupils as possible.   The tests are not </w:t>
      </w:r>
      <w:proofErr w:type="gramStart"/>
      <w:r w:rsidRPr="00A037AA">
        <w:rPr>
          <w:rFonts w:ascii="Arial" w:hAnsi="Arial" w:eastAsia="Calibri" w:cs="Arial"/>
          <w:b/>
          <w:bCs/>
          <w:sz w:val="22"/>
          <w:szCs w:val="22"/>
        </w:rPr>
        <w:t>compulsory</w:t>
      </w:r>
      <w:proofErr w:type="gramEnd"/>
      <w:r w:rsidRPr="00A037AA">
        <w:rPr>
          <w:rFonts w:ascii="Arial" w:hAnsi="Arial" w:eastAsia="Calibri" w:cs="Arial"/>
          <w:b/>
          <w:bCs/>
          <w:sz w:val="22"/>
          <w:szCs w:val="22"/>
        </w:rPr>
        <w:t xml:space="preserve"> but we would strongly advocate that you provide consent for your child, considering the safety of the whole school community.</w:t>
      </w:r>
    </w:p>
    <w:p w:rsidRPr="00A037AA" w:rsidR="00A037AA" w:rsidP="00A037AA" w:rsidRDefault="00A037AA" w14:paraId="1AB3702C" w14:textId="33094A22">
      <w:pPr>
        <w:rPr>
          <w:rFonts w:ascii="Arial" w:hAnsi="Arial" w:eastAsia="Calibri" w:cs="Arial"/>
          <w:sz w:val="22"/>
          <w:szCs w:val="22"/>
        </w:rPr>
      </w:pPr>
      <w:r w:rsidRPr="00A037AA">
        <w:rPr>
          <w:rFonts w:ascii="Arial" w:hAnsi="Arial" w:eastAsia="Calibri" w:cs="Arial"/>
          <w:sz w:val="22"/>
          <w:szCs w:val="22"/>
        </w:rPr>
        <w:t xml:space="preserve">Please find </w:t>
      </w:r>
      <w:r w:rsidRPr="00A037AA">
        <w:rPr>
          <w:rFonts w:ascii="Arial" w:hAnsi="Arial" w:eastAsia="Calibri" w:cs="Arial"/>
          <w:sz w:val="22"/>
          <w:szCs w:val="22"/>
        </w:rPr>
        <w:t>the</w:t>
      </w:r>
      <w:r w:rsidRPr="00A037AA">
        <w:rPr>
          <w:rFonts w:ascii="Arial" w:hAnsi="Arial" w:eastAsia="Calibri" w:cs="Arial"/>
          <w:sz w:val="22"/>
          <w:szCs w:val="22"/>
        </w:rPr>
        <w:t xml:space="preserve"> link to the consent form below:</w:t>
      </w:r>
    </w:p>
    <w:p w:rsidRPr="00A037AA" w:rsidR="00A037AA" w:rsidP="00A037AA" w:rsidRDefault="00A037AA" w14:paraId="70E31A8D" w14:textId="77777777">
      <w:pPr>
        <w:rPr>
          <w:rFonts w:ascii="Arial" w:hAnsi="Arial" w:eastAsia="Calibri" w:cs="Arial"/>
          <w:sz w:val="22"/>
          <w:szCs w:val="22"/>
        </w:rPr>
      </w:pPr>
      <w:hyperlink r:id="rId8">
        <w:r w:rsidRPr="00A037AA">
          <w:rPr>
            <w:rStyle w:val="Hyperlink"/>
            <w:rFonts w:ascii="Arial" w:hAnsi="Arial" w:eastAsia="Calibri" w:cs="Arial"/>
            <w:sz w:val="22"/>
            <w:szCs w:val="22"/>
          </w:rPr>
          <w:t>Consent Form</w:t>
        </w:r>
      </w:hyperlink>
    </w:p>
    <w:p w:rsidR="00A037AA" w:rsidP="00A037AA" w:rsidRDefault="00A037AA" w14:paraId="3AE1C339" w14:textId="4E6DB25E">
      <w:pPr>
        <w:rPr>
          <w:rFonts w:ascii="Arial" w:hAnsi="Arial" w:eastAsia="Calibri" w:cs="Arial"/>
          <w:b/>
          <w:bCs/>
          <w:sz w:val="22"/>
          <w:szCs w:val="22"/>
        </w:rPr>
      </w:pPr>
      <w:r w:rsidRPr="00A037AA">
        <w:rPr>
          <w:rFonts w:ascii="Arial" w:hAnsi="Arial" w:eastAsia="Calibri" w:cs="Arial"/>
          <w:b/>
          <w:bCs/>
          <w:sz w:val="22"/>
          <w:szCs w:val="22"/>
        </w:rPr>
        <w:t>Please return the form by noon on Monday 1</w:t>
      </w:r>
      <w:r w:rsidRPr="00A037AA">
        <w:rPr>
          <w:rFonts w:ascii="Arial" w:hAnsi="Arial" w:eastAsia="Calibri" w:cs="Arial"/>
          <w:b/>
          <w:bCs/>
          <w:sz w:val="22"/>
          <w:szCs w:val="22"/>
          <w:vertAlign w:val="superscript"/>
        </w:rPr>
        <w:t>st</w:t>
      </w:r>
      <w:r w:rsidRPr="00A037AA">
        <w:rPr>
          <w:rFonts w:ascii="Arial" w:hAnsi="Arial" w:eastAsia="Calibri" w:cs="Arial"/>
          <w:b/>
          <w:bCs/>
          <w:sz w:val="22"/>
          <w:szCs w:val="22"/>
        </w:rPr>
        <w:t xml:space="preserve"> March.</w:t>
      </w:r>
    </w:p>
    <w:p w:rsidRPr="00A037AA" w:rsidR="00A037AA" w:rsidP="00A037AA" w:rsidRDefault="00A037AA" w14:paraId="61609138" w14:textId="77777777">
      <w:pPr>
        <w:rPr>
          <w:rFonts w:ascii="Arial" w:hAnsi="Arial" w:eastAsia="Calibri" w:cs="Arial"/>
          <w:b/>
          <w:bCs/>
          <w:sz w:val="22"/>
          <w:szCs w:val="22"/>
        </w:rPr>
      </w:pPr>
    </w:p>
    <w:p w:rsidRPr="00A037AA" w:rsidR="00A037AA" w:rsidP="00A037AA" w:rsidRDefault="00A037AA" w14:paraId="020B38ED" w14:textId="77777777">
      <w:pPr>
        <w:rPr>
          <w:rFonts w:ascii="Arial" w:hAnsi="Arial" w:eastAsia="Calibri" w:cs="Arial"/>
          <w:sz w:val="22"/>
          <w:szCs w:val="22"/>
        </w:rPr>
      </w:pPr>
      <w:r w:rsidRPr="00A037AA">
        <w:rPr>
          <w:rFonts w:ascii="Arial" w:hAnsi="Arial" w:eastAsia="Calibri" w:cs="Arial"/>
          <w:sz w:val="22"/>
          <w:szCs w:val="22"/>
        </w:rPr>
        <w:t>Yours faithfully</w:t>
      </w:r>
    </w:p>
    <w:p w:rsidRPr="00A037AA" w:rsidR="00A037AA" w:rsidP="00A037AA" w:rsidRDefault="00A037AA" w14:paraId="0393A010" w14:textId="40F33CBB">
      <w:pPr>
        <w:spacing w:after="0" w:line="240" w:lineRule="auto"/>
        <w:rPr>
          <w:rFonts w:ascii="Arial" w:hAnsi="Arial" w:eastAsia="Times New Roman" w:cs="Arial"/>
          <w:sz w:val="22"/>
          <w:szCs w:val="22"/>
          <w:lang w:eastAsia="en-GB"/>
        </w:rPr>
      </w:pPr>
      <w:r w:rsidRPr="00A037AA">
        <w:rPr>
          <w:rFonts w:ascii="Arial" w:hAnsi="Arial" w:eastAsia="Calibri" w:cs="Arial"/>
          <w:noProof/>
          <w:sz w:val="22"/>
          <w:szCs w:val="22"/>
        </w:rPr>
        <w:drawing>
          <wp:inline distT="0" distB="0" distL="0" distR="0" wp14:anchorId="7524252D" wp14:editId="03889F84">
            <wp:extent cx="964758" cy="28065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2374" cy="288691"/>
                    </a:xfrm>
                    <a:prstGeom prst="rect">
                      <a:avLst/>
                    </a:prstGeom>
                    <a:noFill/>
                    <a:ln>
                      <a:noFill/>
                    </a:ln>
                  </pic:spPr>
                </pic:pic>
              </a:graphicData>
            </a:graphic>
          </wp:inline>
        </w:drawing>
      </w:r>
    </w:p>
    <w:p w:rsidRPr="00A037AA" w:rsidR="00A037AA" w:rsidP="00A037AA" w:rsidRDefault="00A037AA" w14:paraId="623B5E53" w14:textId="77777777">
      <w:pPr>
        <w:spacing w:line="240" w:lineRule="auto"/>
        <w:rPr>
          <w:rFonts w:ascii="Arial" w:hAnsi="Arial" w:eastAsia="Calibri" w:cs="Arial"/>
          <w:sz w:val="22"/>
          <w:szCs w:val="22"/>
        </w:rPr>
      </w:pPr>
      <w:r w:rsidRPr="00A037AA">
        <w:rPr>
          <w:rFonts w:ascii="Arial" w:hAnsi="Arial" w:eastAsia="Calibri" w:cs="Arial"/>
          <w:sz w:val="22"/>
          <w:szCs w:val="22"/>
        </w:rPr>
        <w:t>Helen Marriott</w:t>
      </w:r>
    </w:p>
    <w:p w:rsidRPr="00A037AA" w:rsidR="00A037AA" w:rsidP="00A037AA" w:rsidRDefault="00A037AA" w14:paraId="472473B1" w14:textId="12A86BC7">
      <w:pPr>
        <w:spacing w:line="240" w:lineRule="auto"/>
        <w:rPr>
          <w:rFonts w:ascii="Arial" w:hAnsi="Arial" w:eastAsia="Calibri" w:cs="Arial"/>
          <w:sz w:val="22"/>
          <w:szCs w:val="22"/>
        </w:rPr>
      </w:pPr>
      <w:r w:rsidRPr="00A037AA">
        <w:rPr>
          <w:rFonts w:ascii="Arial" w:hAnsi="Arial" w:eastAsia="Calibri" w:cs="Arial"/>
          <w:sz w:val="22"/>
          <w:szCs w:val="22"/>
        </w:rPr>
        <w:t>Headteacher</w:t>
      </w:r>
    </w:p>
    <w:p w:rsidRPr="00A037AA" w:rsidR="00EB2F88" w:rsidP="002C68BE" w:rsidRDefault="00EB2F88" w14:paraId="3736FEA5" w14:textId="77777777">
      <w:pPr>
        <w:rPr>
          <w:rFonts w:ascii="Arial" w:hAnsi="Arial" w:cs="Arial"/>
          <w:sz w:val="22"/>
          <w:szCs w:val="22"/>
        </w:rPr>
      </w:pPr>
    </w:p>
    <w:sectPr w:rsidRPr="00A037AA" w:rsidR="00EB2F88" w:rsidSect="001E4968">
      <w:headerReference w:type="even" r:id="rId10"/>
      <w:headerReference w:type="default" r:id="rId11"/>
      <w:footerReference w:type="even" r:id="rId12"/>
      <w:footerReference w:type="default" r:id="rId13"/>
      <w:headerReference w:type="first" r:id="rId14"/>
      <w:footerReference w:type="first" r:id="rId15"/>
      <w:pgSz w:w="11906" w:h="16838" w:orient="portrait" w:code="9"/>
      <w:pgMar w:top="2211" w:right="1134" w:bottom="1644" w:left="1134" w:header="8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A303F" w:rsidP="008D5527" w:rsidRDefault="001A303F" w14:paraId="45B0BAEF" w14:textId="77777777">
      <w:r>
        <w:separator/>
      </w:r>
    </w:p>
  </w:endnote>
  <w:endnote w:type="continuationSeparator" w:id="0">
    <w:p w:rsidR="001A303F" w:rsidP="008D5527" w:rsidRDefault="001A303F" w14:paraId="2DD0642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4E00" w:rsidRDefault="00124E00" w14:paraId="750EF09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4E00" w:rsidRDefault="00124E00" w14:paraId="2F75062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1A303F" w:rsidRDefault="001A303F" w14:paraId="3736FEAC" w14:textId="77777777">
    <w:pPr>
      <w:pStyle w:val="Footer"/>
    </w:pPr>
    <w:r w:rsidRPr="00CA4CBF">
      <w:rPr>
        <w:noProof/>
        <w:lang w:eastAsia="en-GB"/>
      </w:rPr>
      <w:drawing>
        <wp:anchor distT="0" distB="0" distL="114300" distR="114300" simplePos="0" relativeHeight="251688960" behindDoc="0" locked="0" layoutInCell="1" allowOverlap="1" wp14:anchorId="3736FEB5" wp14:editId="3736FEB6">
          <wp:simplePos x="0" y="0"/>
          <wp:positionH relativeFrom="page">
            <wp:posOffset>705485</wp:posOffset>
          </wp:positionH>
          <wp:positionV relativeFrom="page">
            <wp:posOffset>9991090</wp:posOffset>
          </wp:positionV>
          <wp:extent cx="603360" cy="337680"/>
          <wp:effectExtent l="0" t="0" r="6350" b="571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360" cy="3376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89984" behindDoc="0" locked="0" layoutInCell="1" allowOverlap="1" wp14:anchorId="3736FEB7" wp14:editId="3736FEB8">
          <wp:simplePos x="0" y="0"/>
          <wp:positionH relativeFrom="page">
            <wp:posOffset>1375410</wp:posOffset>
          </wp:positionH>
          <wp:positionV relativeFrom="page">
            <wp:posOffset>10001885</wp:posOffset>
          </wp:positionV>
          <wp:extent cx="304920" cy="3258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4920" cy="3258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1008" behindDoc="0" locked="0" layoutInCell="1" allowOverlap="1" wp14:anchorId="3736FEB9" wp14:editId="3736FEBA">
          <wp:simplePos x="0" y="0"/>
          <wp:positionH relativeFrom="page">
            <wp:posOffset>1774825</wp:posOffset>
          </wp:positionH>
          <wp:positionV relativeFrom="page">
            <wp:posOffset>9994900</wp:posOffset>
          </wp:positionV>
          <wp:extent cx="498960" cy="33264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498960" cy="33264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2032" behindDoc="0" locked="0" layoutInCell="1" allowOverlap="1" wp14:anchorId="3736FEBB" wp14:editId="3736FEBC">
          <wp:simplePos x="0" y="0"/>
          <wp:positionH relativeFrom="page">
            <wp:posOffset>2372995</wp:posOffset>
          </wp:positionH>
          <wp:positionV relativeFrom="page">
            <wp:posOffset>10001885</wp:posOffset>
          </wp:positionV>
          <wp:extent cx="234360" cy="321480"/>
          <wp:effectExtent l="0" t="0" r="0" b="254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436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3056" behindDoc="0" locked="0" layoutInCell="1" allowOverlap="1" wp14:anchorId="3736FEBD" wp14:editId="3736FEBE">
          <wp:simplePos x="0" y="0"/>
          <wp:positionH relativeFrom="page">
            <wp:posOffset>2707640</wp:posOffset>
          </wp:positionH>
          <wp:positionV relativeFrom="page">
            <wp:posOffset>10009505</wp:posOffset>
          </wp:positionV>
          <wp:extent cx="515520" cy="334080"/>
          <wp:effectExtent l="0" t="0" r="0" b="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552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4080" behindDoc="0" locked="0" layoutInCell="1" allowOverlap="1" wp14:anchorId="3736FEBF" wp14:editId="3736FEC0">
          <wp:simplePos x="0" y="0"/>
          <wp:positionH relativeFrom="page">
            <wp:posOffset>3322955</wp:posOffset>
          </wp:positionH>
          <wp:positionV relativeFrom="page">
            <wp:posOffset>9998710</wp:posOffset>
          </wp:positionV>
          <wp:extent cx="329760" cy="32976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5104" behindDoc="0" locked="0" layoutInCell="1" allowOverlap="1" wp14:anchorId="3736FEC1" wp14:editId="3736FEC2">
          <wp:simplePos x="0" y="0"/>
          <wp:positionH relativeFrom="page">
            <wp:posOffset>3751580</wp:posOffset>
          </wp:positionH>
          <wp:positionV relativeFrom="page">
            <wp:posOffset>10005695</wp:posOffset>
          </wp:positionV>
          <wp:extent cx="257040" cy="321480"/>
          <wp:effectExtent l="0" t="0" r="0" b="254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040" cy="3214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6128" behindDoc="0" locked="0" layoutInCell="1" allowOverlap="1" wp14:anchorId="3736FEC3" wp14:editId="3736FEC4">
          <wp:simplePos x="0" y="0"/>
          <wp:positionH relativeFrom="page">
            <wp:posOffset>4086860</wp:posOffset>
          </wp:positionH>
          <wp:positionV relativeFrom="page">
            <wp:posOffset>10083800</wp:posOffset>
          </wp:positionV>
          <wp:extent cx="560880" cy="142920"/>
          <wp:effectExtent l="0" t="0" r="0" b="952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880" cy="1429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7152" behindDoc="0" locked="0" layoutInCell="1" allowOverlap="1" wp14:anchorId="3736FEC5" wp14:editId="3736FEC6">
          <wp:simplePos x="0" y="0"/>
          <wp:positionH relativeFrom="page">
            <wp:posOffset>4712970</wp:posOffset>
          </wp:positionH>
          <wp:positionV relativeFrom="page">
            <wp:posOffset>10023475</wp:posOffset>
          </wp:positionV>
          <wp:extent cx="625320" cy="297360"/>
          <wp:effectExtent l="0" t="0" r="3810" b="762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5320" cy="29736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8176" behindDoc="0" locked="0" layoutInCell="1" allowOverlap="1" wp14:anchorId="3736FEC7" wp14:editId="3736FEC8">
          <wp:simplePos x="0" y="0"/>
          <wp:positionH relativeFrom="page">
            <wp:posOffset>5454650</wp:posOffset>
          </wp:positionH>
          <wp:positionV relativeFrom="page">
            <wp:posOffset>9991090</wp:posOffset>
          </wp:positionV>
          <wp:extent cx="238320" cy="345600"/>
          <wp:effectExtent l="0" t="0" r="952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320" cy="34560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699200" behindDoc="0" locked="0" layoutInCell="1" allowOverlap="1" wp14:anchorId="3736FEC9" wp14:editId="3736FECA">
          <wp:simplePos x="0" y="0"/>
          <wp:positionH relativeFrom="page">
            <wp:posOffset>5764530</wp:posOffset>
          </wp:positionH>
          <wp:positionV relativeFrom="page">
            <wp:posOffset>9994900</wp:posOffset>
          </wp:positionV>
          <wp:extent cx="384840" cy="334080"/>
          <wp:effectExtent l="0" t="0" r="0" b="889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840" cy="33408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0224" behindDoc="0" locked="0" layoutInCell="1" allowOverlap="1" wp14:anchorId="3736FECB" wp14:editId="3736FECC">
          <wp:simplePos x="0" y="0"/>
          <wp:positionH relativeFrom="page">
            <wp:posOffset>6661150</wp:posOffset>
          </wp:positionH>
          <wp:positionV relativeFrom="page">
            <wp:posOffset>10020300</wp:posOffset>
          </wp:positionV>
          <wp:extent cx="522720" cy="29412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2720" cy="294120"/>
                  </a:xfrm>
                  <a:prstGeom prst="rect">
                    <a:avLst/>
                  </a:prstGeom>
                </pic:spPr>
              </pic:pic>
            </a:graphicData>
          </a:graphic>
          <wp14:sizeRelH relativeFrom="margin">
            <wp14:pctWidth>0</wp14:pctWidth>
          </wp14:sizeRelH>
          <wp14:sizeRelV relativeFrom="margin">
            <wp14:pctHeight>0</wp14:pctHeight>
          </wp14:sizeRelV>
        </wp:anchor>
      </w:drawing>
    </w:r>
    <w:r w:rsidRPr="00CA4CBF">
      <w:rPr>
        <w:noProof/>
        <w:lang w:eastAsia="en-GB"/>
      </w:rPr>
      <w:drawing>
        <wp:anchor distT="0" distB="0" distL="114300" distR="114300" simplePos="0" relativeHeight="251701248" behindDoc="1" locked="0" layoutInCell="1" allowOverlap="1" wp14:anchorId="3736FECD" wp14:editId="3736FECE">
          <wp:simplePos x="0" y="0"/>
          <wp:positionH relativeFrom="page">
            <wp:posOffset>6243320</wp:posOffset>
          </wp:positionH>
          <wp:positionV relativeFrom="page">
            <wp:posOffset>9994900</wp:posOffset>
          </wp:positionV>
          <wp:extent cx="329760" cy="329760"/>
          <wp:effectExtent l="0" t="0" r="0" b="0"/>
          <wp:wrapTight wrapText="bothSides">
            <wp:wrapPolygon edited="0">
              <wp:start x="0" y="0"/>
              <wp:lineTo x="0" y="19977"/>
              <wp:lineTo x="19977" y="19977"/>
              <wp:lineTo x="19977"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9760" cy="3297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A303F" w:rsidP="008D5527" w:rsidRDefault="001A303F" w14:paraId="754CDD72" w14:textId="77777777">
      <w:r>
        <w:separator/>
      </w:r>
    </w:p>
  </w:footnote>
  <w:footnote w:type="continuationSeparator" w:id="0">
    <w:p w:rsidR="001A303F" w:rsidP="008D5527" w:rsidRDefault="001A303F" w14:paraId="2645957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24E00" w:rsidRDefault="00124E00" w14:paraId="7EBB9E1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1A303F" w:rsidP="008D5527" w:rsidRDefault="001A303F" w14:paraId="3736FEAA" w14:textId="77777777">
    <w:pPr>
      <w:pStyle w:val="Header"/>
    </w:pPr>
    <w:r>
      <w:rPr>
        <w:noProof/>
        <w:lang w:eastAsia="en-GB"/>
      </w:rPr>
      <w:drawing>
        <wp:anchor distT="0" distB="0" distL="114300" distR="114300" simplePos="0" relativeHeight="251685888" behindDoc="0" locked="0" layoutInCell="1" allowOverlap="1" wp14:anchorId="3736FEAD" wp14:editId="3736FEAE">
          <wp:simplePos x="0" y="0"/>
          <wp:positionH relativeFrom="page">
            <wp:posOffset>6549390</wp:posOffset>
          </wp:positionH>
          <wp:positionV relativeFrom="page">
            <wp:posOffset>360045</wp:posOffset>
          </wp:positionV>
          <wp:extent cx="649080" cy="64908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uation Shee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9080" cy="6490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1A303F" w:rsidRDefault="001A303F" w14:paraId="3736FEAB" w14:textId="0B85B8E2">
    <w:pPr>
      <w:pStyle w:val="Header"/>
      <w:rPr>
        <w:noProof/>
        <w:lang w:eastAsia="en-GB"/>
      </w:rPr>
    </w:pPr>
    <w:r w:rsidRPr="00E36AF0">
      <w:rPr>
        <w:rFonts w:ascii="Arial" w:hAnsi="Arial" w:cs="Arial"/>
        <w:noProof/>
      </w:rPr>
      <mc:AlternateContent>
        <mc:Choice Requires="wps">
          <w:drawing>
            <wp:anchor distT="45720" distB="45720" distL="114300" distR="114300" simplePos="0" relativeHeight="251703296" behindDoc="0" locked="0" layoutInCell="1" allowOverlap="1" wp14:anchorId="2555ADAA" wp14:editId="768B09C8">
              <wp:simplePos x="0" y="0"/>
              <wp:positionH relativeFrom="page">
                <wp:posOffset>4476750</wp:posOffset>
              </wp:positionH>
              <wp:positionV relativeFrom="paragraph">
                <wp:posOffset>-91440</wp:posOffset>
              </wp:positionV>
              <wp:extent cx="2752725" cy="1404620"/>
              <wp:effectExtent l="0" t="0" r="9525"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1404620"/>
                      </a:xfrm>
                      <a:prstGeom prst="rect">
                        <a:avLst/>
                      </a:prstGeom>
                      <a:solidFill>
                        <a:srgbClr val="FFFFFF"/>
                      </a:solidFill>
                      <a:ln w="9525">
                        <a:noFill/>
                        <a:miter lim="800000"/>
                        <a:headEnd/>
                        <a:tailEnd/>
                      </a:ln>
                    </wps:spPr>
                    <wps:txbx>
                      <w:txbxContent>
                        <w:p w:rsidRPr="00E36AF0" w:rsidR="001A303F" w:rsidP="00E36AF0" w:rsidRDefault="001A303F" w14:paraId="73B78DB8" w14:textId="77777777">
                          <w:pPr>
                            <w:spacing w:after="0"/>
                            <w:rPr>
                              <w:rFonts w:ascii="Gill Sans MT" w:hAnsi="Gill Sans MT"/>
                              <w:color w:val="7030A0"/>
                              <w:sz w:val="20"/>
                              <w:szCs w:val="20"/>
                            </w:rPr>
                          </w:pPr>
                          <w:r w:rsidRPr="00E36AF0">
                            <w:rPr>
                              <w:rFonts w:ascii="Gill Sans MT" w:hAnsi="Gill Sans MT"/>
                              <w:color w:val="7030A0"/>
                              <w:sz w:val="20"/>
                              <w:szCs w:val="20"/>
                            </w:rPr>
                            <w:t>NEGLECT NOT THE GIFT THAT IS IN THEE</w:t>
                          </w:r>
                        </w:p>
                        <w:p w:rsidRPr="0039308A" w:rsidR="001A303F" w:rsidP="00E36AF0" w:rsidRDefault="001A303F" w14:paraId="63C4CD65" w14:textId="77777777">
                          <w:pPr>
                            <w:spacing w:after="0"/>
                            <w:rPr>
                              <w:rFonts w:ascii="Gill Sans MT" w:hAnsi="Gill Sans MT"/>
                              <w:color w:val="003300"/>
                              <w:sz w:val="18"/>
                              <w:szCs w:val="18"/>
                            </w:rPr>
                          </w:pPr>
                        </w:p>
                        <w:p w:rsidRPr="0039308A" w:rsidR="001A303F" w:rsidP="00E36AF0" w:rsidRDefault="001A303F" w14:paraId="100877C8" w14:textId="286F607A">
                          <w:pPr>
                            <w:spacing w:after="0"/>
                            <w:rPr>
                              <w:rFonts w:ascii="Gill Sans MT" w:hAnsi="Gill Sans MT"/>
                              <w:color w:val="003300"/>
                              <w:sz w:val="18"/>
                              <w:szCs w:val="18"/>
                            </w:rPr>
                          </w:pPr>
                          <w:r w:rsidRPr="0039308A">
                            <w:rPr>
                              <w:rFonts w:ascii="Gill Sans MT" w:hAnsi="Gill Sans MT"/>
                              <w:color w:val="003300"/>
                              <w:sz w:val="18"/>
                              <w:szCs w:val="18"/>
                            </w:rPr>
                            <w:t>Headteacher: Ms H Marriott</w:t>
                          </w:r>
                          <w:r w:rsidR="0039308A">
                            <w:rPr>
                              <w:rFonts w:ascii="Gill Sans MT" w:hAnsi="Gill Sans MT"/>
                              <w:color w:val="003300"/>
                              <w:sz w:val="18"/>
                              <w:szCs w:val="18"/>
                            </w:rPr>
                            <w:t xml:space="preserve"> MA, NPQH</w:t>
                          </w:r>
                          <w:r w:rsidRPr="0039308A">
                            <w:rPr>
                              <w:rFonts w:ascii="Gill Sans MT" w:hAnsi="Gill Sans MT"/>
                              <w:color w:val="003300"/>
                              <w:sz w:val="18"/>
                              <w:szCs w:val="18"/>
                            </w:rPr>
                            <w:t xml:space="preserve"> </w:t>
                          </w:r>
                        </w:p>
                        <w:p w:rsidRPr="0039308A" w:rsidR="001A303F" w:rsidP="00E36AF0" w:rsidRDefault="001A303F" w14:paraId="2FE7F033" w14:textId="77777777">
                          <w:pPr>
                            <w:spacing w:after="0"/>
                            <w:rPr>
                              <w:rFonts w:ascii="Gill Sans MT" w:hAnsi="Gill Sans MT"/>
                              <w:color w:val="003300"/>
                              <w:sz w:val="18"/>
                              <w:szCs w:val="18"/>
                            </w:rPr>
                          </w:pPr>
                          <w:r w:rsidRPr="0039308A">
                            <w:rPr>
                              <w:rFonts w:ascii="Gill Sans MT" w:hAnsi="Gill Sans MT"/>
                              <w:color w:val="003300"/>
                              <w:sz w:val="18"/>
                              <w:szCs w:val="18"/>
                            </w:rPr>
                            <w:t>Church Hill Walthamstow London E17 9RZ</w:t>
                          </w:r>
                        </w:p>
                        <w:p w:rsidRPr="0039308A" w:rsidR="001A303F" w:rsidP="00E36AF0" w:rsidRDefault="001A303F" w14:paraId="6FF6A55F" w14:textId="77777777">
                          <w:pPr>
                            <w:spacing w:after="0"/>
                            <w:rPr>
                              <w:rFonts w:ascii="Gill Sans MT" w:hAnsi="Gill Sans MT"/>
                              <w:color w:val="003300"/>
                              <w:sz w:val="18"/>
                              <w:szCs w:val="18"/>
                            </w:rPr>
                          </w:pPr>
                          <w:r w:rsidRPr="0039308A">
                            <w:rPr>
                              <w:rFonts w:ascii="Gill Sans MT" w:hAnsi="Gill Sans MT"/>
                              <w:color w:val="003300"/>
                              <w:sz w:val="18"/>
                              <w:szCs w:val="18"/>
                            </w:rPr>
                            <w:t xml:space="preserve">Telephone: 020 8509 9446 </w:t>
                          </w:r>
                        </w:p>
                        <w:p w:rsidRPr="0039308A" w:rsidR="001A303F" w:rsidP="00E36AF0" w:rsidRDefault="001A303F" w14:paraId="64332D56" w14:textId="77777777">
                          <w:pPr>
                            <w:spacing w:after="0"/>
                            <w:rPr>
                              <w:rFonts w:ascii="Gill Sans MT" w:hAnsi="Gill Sans MT"/>
                              <w:color w:val="003300"/>
                              <w:sz w:val="18"/>
                              <w:szCs w:val="18"/>
                            </w:rPr>
                          </w:pPr>
                          <w:r w:rsidRPr="0039308A">
                            <w:rPr>
                              <w:rFonts w:ascii="Gill Sans MT" w:hAnsi="Gill Sans MT"/>
                              <w:color w:val="003300"/>
                              <w:sz w:val="18"/>
                              <w:szCs w:val="18"/>
                            </w:rPr>
                            <w:t>Email: info@wsfg.waltham.sch.uk</w:t>
                          </w:r>
                        </w:p>
                        <w:p w:rsidRPr="0039308A" w:rsidR="001A303F" w:rsidP="00E36AF0" w:rsidRDefault="001A303F" w14:paraId="1A5F37F4" w14:textId="77777777">
                          <w:pPr>
                            <w:spacing w:after="0"/>
                            <w:rPr>
                              <w:rFonts w:ascii="Gill Sans MT" w:hAnsi="Gill Sans MT"/>
                              <w:color w:val="003300"/>
                              <w:sz w:val="18"/>
                              <w:szCs w:val="18"/>
                            </w:rPr>
                          </w:pPr>
                          <w:r w:rsidRPr="0039308A">
                            <w:rPr>
                              <w:rFonts w:ascii="Gill Sans MT" w:hAnsi="Gill Sans MT"/>
                              <w:color w:val="003300"/>
                              <w:sz w:val="18"/>
                              <w:szCs w:val="18"/>
                            </w:rPr>
                            <w:t>Website: www.wsfg.waltham.sch.uk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555ADAA">
              <v:stroke joinstyle="miter"/>
              <v:path gradientshapeok="t" o:connecttype="rect"/>
            </v:shapetype>
            <v:shape id="Text Box 2" style="position:absolute;margin-left:352.5pt;margin-top:-7.2pt;width:216.75pt;height:110.6pt;z-index:2517032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">
              <v:textbox style="mso-fit-shape-to-text:t">
                <w:txbxContent>
                  <w:p w:rsidRPr="00E36AF0" w:rsidR="001A303F" w:rsidP="00E36AF0" w:rsidRDefault="001A303F" w14:paraId="73B78DB8" w14:textId="77777777">
                    <w:pPr>
                      <w:spacing w:after="0"/>
                      <w:rPr>
                        <w:rFonts w:ascii="Gill Sans MT" w:hAnsi="Gill Sans MT"/>
                        <w:color w:val="7030A0"/>
                        <w:sz w:val="20"/>
                        <w:szCs w:val="20"/>
                      </w:rPr>
                    </w:pPr>
                    <w:r w:rsidRPr="00E36AF0">
                      <w:rPr>
                        <w:rFonts w:ascii="Gill Sans MT" w:hAnsi="Gill Sans MT"/>
                        <w:color w:val="7030A0"/>
                        <w:sz w:val="20"/>
                        <w:szCs w:val="20"/>
                      </w:rPr>
                      <w:t>NEGLECT NOT THE GIFT THAT IS IN THEE</w:t>
                    </w:r>
                  </w:p>
                  <w:p w:rsidRPr="0039308A" w:rsidR="001A303F" w:rsidP="00E36AF0" w:rsidRDefault="001A303F" w14:paraId="63C4CD65" w14:textId="77777777">
                    <w:pPr>
                      <w:spacing w:after="0"/>
                      <w:rPr>
                        <w:rFonts w:ascii="Gill Sans MT" w:hAnsi="Gill Sans MT"/>
                        <w:color w:val="003300"/>
                        <w:sz w:val="18"/>
                        <w:szCs w:val="18"/>
                      </w:rPr>
                    </w:pPr>
                  </w:p>
                  <w:p w:rsidRPr="0039308A" w:rsidR="001A303F" w:rsidP="00E36AF0" w:rsidRDefault="001A303F" w14:paraId="100877C8" w14:textId="286F607A">
                    <w:pPr>
                      <w:spacing w:after="0"/>
                      <w:rPr>
                        <w:rFonts w:ascii="Gill Sans MT" w:hAnsi="Gill Sans MT"/>
                        <w:color w:val="003300"/>
                        <w:sz w:val="18"/>
                        <w:szCs w:val="18"/>
                      </w:rPr>
                    </w:pPr>
                    <w:r w:rsidRPr="0039308A">
                      <w:rPr>
                        <w:rFonts w:ascii="Gill Sans MT" w:hAnsi="Gill Sans MT"/>
                        <w:color w:val="003300"/>
                        <w:sz w:val="18"/>
                        <w:szCs w:val="18"/>
                      </w:rPr>
                      <w:t>Headteacher: Ms H Marriott</w:t>
                    </w:r>
                    <w:r w:rsidR="0039308A">
                      <w:rPr>
                        <w:rFonts w:ascii="Gill Sans MT" w:hAnsi="Gill Sans MT"/>
                        <w:color w:val="003300"/>
                        <w:sz w:val="18"/>
                        <w:szCs w:val="18"/>
                      </w:rPr>
                      <w:t xml:space="preserve"> MA, NPQH</w:t>
                    </w:r>
                    <w:r w:rsidRPr="0039308A">
                      <w:rPr>
                        <w:rFonts w:ascii="Gill Sans MT" w:hAnsi="Gill Sans MT"/>
                        <w:color w:val="003300"/>
                        <w:sz w:val="18"/>
                        <w:szCs w:val="18"/>
                      </w:rPr>
                      <w:t xml:space="preserve"> </w:t>
                    </w:r>
                  </w:p>
                  <w:p w:rsidRPr="0039308A" w:rsidR="001A303F" w:rsidP="00E36AF0" w:rsidRDefault="001A303F" w14:paraId="2FE7F033" w14:textId="77777777">
                    <w:pPr>
                      <w:spacing w:after="0"/>
                      <w:rPr>
                        <w:rFonts w:ascii="Gill Sans MT" w:hAnsi="Gill Sans MT"/>
                        <w:color w:val="003300"/>
                        <w:sz w:val="18"/>
                        <w:szCs w:val="18"/>
                      </w:rPr>
                    </w:pPr>
                    <w:r w:rsidRPr="0039308A">
                      <w:rPr>
                        <w:rFonts w:ascii="Gill Sans MT" w:hAnsi="Gill Sans MT"/>
                        <w:color w:val="003300"/>
                        <w:sz w:val="18"/>
                        <w:szCs w:val="18"/>
                      </w:rPr>
                      <w:t>Church Hill Walthamstow London E17 9RZ</w:t>
                    </w:r>
                  </w:p>
                  <w:p w:rsidRPr="0039308A" w:rsidR="001A303F" w:rsidP="00E36AF0" w:rsidRDefault="001A303F" w14:paraId="6FF6A55F" w14:textId="77777777">
                    <w:pPr>
                      <w:spacing w:after="0"/>
                      <w:rPr>
                        <w:rFonts w:ascii="Gill Sans MT" w:hAnsi="Gill Sans MT"/>
                        <w:color w:val="003300"/>
                        <w:sz w:val="18"/>
                        <w:szCs w:val="18"/>
                      </w:rPr>
                    </w:pPr>
                    <w:r w:rsidRPr="0039308A">
                      <w:rPr>
                        <w:rFonts w:ascii="Gill Sans MT" w:hAnsi="Gill Sans MT"/>
                        <w:color w:val="003300"/>
                        <w:sz w:val="18"/>
                        <w:szCs w:val="18"/>
                      </w:rPr>
                      <w:t xml:space="preserve">Telephone: 020 8509 9446 </w:t>
                    </w:r>
                  </w:p>
                  <w:p w:rsidRPr="0039308A" w:rsidR="001A303F" w:rsidP="00E36AF0" w:rsidRDefault="001A303F" w14:paraId="64332D56" w14:textId="77777777">
                    <w:pPr>
                      <w:spacing w:after="0"/>
                      <w:rPr>
                        <w:rFonts w:ascii="Gill Sans MT" w:hAnsi="Gill Sans MT"/>
                        <w:color w:val="003300"/>
                        <w:sz w:val="18"/>
                        <w:szCs w:val="18"/>
                      </w:rPr>
                    </w:pPr>
                    <w:r w:rsidRPr="0039308A">
                      <w:rPr>
                        <w:rFonts w:ascii="Gill Sans MT" w:hAnsi="Gill Sans MT"/>
                        <w:color w:val="003300"/>
                        <w:sz w:val="18"/>
                        <w:szCs w:val="18"/>
                      </w:rPr>
                      <w:t>Email: info@wsfg.waltham.sch.uk</w:t>
                    </w:r>
                  </w:p>
                  <w:p w:rsidRPr="0039308A" w:rsidR="001A303F" w:rsidP="00E36AF0" w:rsidRDefault="001A303F" w14:paraId="1A5F37F4" w14:textId="77777777">
                    <w:pPr>
                      <w:spacing w:after="0"/>
                      <w:rPr>
                        <w:rFonts w:ascii="Gill Sans MT" w:hAnsi="Gill Sans MT"/>
                        <w:color w:val="003300"/>
                        <w:sz w:val="18"/>
                        <w:szCs w:val="18"/>
                      </w:rPr>
                    </w:pPr>
                    <w:r w:rsidRPr="0039308A">
                      <w:rPr>
                        <w:rFonts w:ascii="Gill Sans MT" w:hAnsi="Gill Sans MT"/>
                        <w:color w:val="003300"/>
                        <w:sz w:val="18"/>
                        <w:szCs w:val="18"/>
                      </w:rPr>
                      <w:t>Website: www.wsfg.waltham.sch.uk</w:t>
                    </w:r>
                  </w:p>
                </w:txbxContent>
              </v:textbox>
              <w10:wrap anchorx="page"/>
            </v:shape>
          </w:pict>
        </mc:Fallback>
      </mc:AlternateContent>
    </w:r>
    <w:r>
      <w:rPr>
        <w:noProof/>
        <w:lang w:eastAsia="en-GB"/>
      </w:rPr>
      <mc:AlternateContent>
        <mc:Choice Requires="wps">
          <w:drawing>
            <wp:anchor distT="0" distB="0" distL="114300" distR="114300" simplePos="0" relativeHeight="251683840" behindDoc="0" locked="0" layoutInCell="1" allowOverlap="1" wp14:anchorId="3736FEAF" wp14:editId="3736FEB0">
              <wp:simplePos x="0" y="0"/>
              <wp:positionH relativeFrom="page">
                <wp:posOffset>0</wp:posOffset>
              </wp:positionH>
              <wp:positionV relativeFrom="page">
                <wp:posOffset>0</wp:posOffset>
              </wp:positionV>
              <wp:extent cx="7559640" cy="1983240"/>
              <wp:effectExtent l="0" t="0" r="0" b="0"/>
              <wp:wrapTopAndBottom/>
              <wp:docPr id="60" name="Rectangle 60"/>
              <wp:cNvGraphicFramePr/>
              <a:graphic xmlns:a="http://schemas.openxmlformats.org/drawingml/2006/main">
                <a:graphicData uri="http://schemas.microsoft.com/office/word/2010/wordprocessingShape">
                  <wps:wsp>
                    <wps:cNvSpPr/>
                    <wps:spPr>
                      <a:xfrm>
                        <a:off x="0" y="0"/>
                        <a:ext cx="7559640" cy="19832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0" style="position:absolute;margin-left:0;margin-top:0;width:595.25pt;height:156.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ed="f" stroked="f" strokeweight="2pt" w14:anchorId="0A91AC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">
              <w10:wrap type="topAndBottom" anchorx="page" anchory="page"/>
            </v:rect>
          </w:pict>
        </mc:Fallback>
      </mc:AlternateContent>
    </w:r>
    <w:r w:rsidRPr="00433A05">
      <w:rPr>
        <w:noProof/>
        <w:lang w:eastAsia="en-GB"/>
      </w:rPr>
      <w:drawing>
        <wp:anchor distT="0" distB="0" distL="114300" distR="114300" simplePos="0" relativeHeight="251681792" behindDoc="0" locked="0" layoutInCell="1" allowOverlap="1" wp14:anchorId="3736FEB3" wp14:editId="1590E5CC">
          <wp:simplePos x="0" y="0"/>
          <wp:positionH relativeFrom="page">
            <wp:posOffset>713105</wp:posOffset>
          </wp:positionH>
          <wp:positionV relativeFrom="page">
            <wp:posOffset>357299</wp:posOffset>
          </wp:positionV>
          <wp:extent cx="1292225" cy="1289050"/>
          <wp:effectExtent l="0" t="0" r="3175" b="635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FG_Logo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225" cy="12890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30B0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2AA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40F8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260D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28DAF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590903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01EE70EC"/>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C24C797A"/>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FBC8AE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18C502"/>
    <w:lvl w:ilvl="0">
      <w:start w:val="1"/>
      <w:numFmt w:val="bullet"/>
      <w:lvlText w:val=""/>
      <w:lvlJc w:val="left"/>
      <w:pPr>
        <w:tabs>
          <w:tab w:val="num" w:pos="360"/>
        </w:tabs>
        <w:ind w:left="360" w:hanging="360"/>
      </w:pPr>
      <w:rPr>
        <w:rFonts w:hint="default" w:ascii="Symbol" w:hAnsi="Symbol"/>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49E"/>
    <w:rsid w:val="000C3513"/>
    <w:rsid w:val="00124E00"/>
    <w:rsid w:val="001559C0"/>
    <w:rsid w:val="0015749E"/>
    <w:rsid w:val="001A303F"/>
    <w:rsid w:val="001B1F45"/>
    <w:rsid w:val="001C0E55"/>
    <w:rsid w:val="001E4968"/>
    <w:rsid w:val="00256877"/>
    <w:rsid w:val="002772F2"/>
    <w:rsid w:val="002C68BE"/>
    <w:rsid w:val="002D5A59"/>
    <w:rsid w:val="002F22A2"/>
    <w:rsid w:val="00302326"/>
    <w:rsid w:val="003767B1"/>
    <w:rsid w:val="00381780"/>
    <w:rsid w:val="0039308A"/>
    <w:rsid w:val="00395834"/>
    <w:rsid w:val="003C3F63"/>
    <w:rsid w:val="00433A05"/>
    <w:rsid w:val="00437800"/>
    <w:rsid w:val="00443C5C"/>
    <w:rsid w:val="00477957"/>
    <w:rsid w:val="00487018"/>
    <w:rsid w:val="004F44FE"/>
    <w:rsid w:val="00510FC6"/>
    <w:rsid w:val="005638D4"/>
    <w:rsid w:val="00592F8E"/>
    <w:rsid w:val="005C15D5"/>
    <w:rsid w:val="006D3B84"/>
    <w:rsid w:val="00762475"/>
    <w:rsid w:val="00810AE2"/>
    <w:rsid w:val="00851578"/>
    <w:rsid w:val="008D5527"/>
    <w:rsid w:val="008E3568"/>
    <w:rsid w:val="009744E4"/>
    <w:rsid w:val="009B3C21"/>
    <w:rsid w:val="00A01769"/>
    <w:rsid w:val="00A037AA"/>
    <w:rsid w:val="00A05D63"/>
    <w:rsid w:val="00AE4928"/>
    <w:rsid w:val="00AF22D5"/>
    <w:rsid w:val="00B41FA5"/>
    <w:rsid w:val="00B664A6"/>
    <w:rsid w:val="00B67C31"/>
    <w:rsid w:val="00BA1D1F"/>
    <w:rsid w:val="00CA4CBF"/>
    <w:rsid w:val="00D02D9C"/>
    <w:rsid w:val="00D5559C"/>
    <w:rsid w:val="00E141C7"/>
    <w:rsid w:val="00E36AF0"/>
    <w:rsid w:val="00EA108B"/>
    <w:rsid w:val="00EB2F88"/>
    <w:rsid w:val="00EC7D7F"/>
    <w:rsid w:val="00ED1B84"/>
    <w:rsid w:val="00EF5B8C"/>
    <w:rsid w:val="00F51509"/>
    <w:rsid w:val="00F66989"/>
    <w:rsid w:val="00FF249A"/>
    <w:rsid w:val="68E11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36FE9F"/>
  <w15:docId w15:val="{CB5D77E1-14C8-4E09-BAFB-561BB611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4928"/>
    <w:pPr>
      <w:spacing w:after="160" w:line="259" w:lineRule="auto"/>
    </w:pPr>
    <w:rPr>
      <w:sz w:val="24"/>
      <w:szCs w:val="24"/>
    </w:rPr>
  </w:style>
  <w:style w:type="paragraph" w:styleId="Heading1">
    <w:name w:val="heading 1"/>
    <w:basedOn w:val="Normal"/>
    <w:next w:val="Normal"/>
    <w:link w:val="Heading1Char"/>
    <w:uiPriority w:val="9"/>
    <w:qFormat/>
    <w:rsid w:val="004F44FE"/>
    <w:pPr>
      <w:keepNext/>
      <w:keepLines/>
      <w:spacing w:before="240" w:after="0" w:line="240" w:lineRule="exact"/>
      <w:outlineLvl w:val="0"/>
    </w:pPr>
    <w:rPr>
      <w:rFonts w:asciiTheme="majorHAnsi" w:hAnsiTheme="majorHAnsi" w:eastAsiaTheme="majorEastAsia" w:cstheme="majorBidi"/>
      <w:color w:val="000000" w:themeColor="text1"/>
      <w:sz w:val="32"/>
      <w:szCs w:val="32"/>
    </w:rPr>
  </w:style>
  <w:style w:type="paragraph" w:styleId="Heading3">
    <w:name w:val="heading 3"/>
    <w:basedOn w:val="Normal"/>
    <w:next w:val="Normal"/>
    <w:link w:val="Heading3Char"/>
    <w:uiPriority w:val="9"/>
    <w:semiHidden/>
    <w:unhideWhenUsed/>
    <w:qFormat/>
    <w:rsid w:val="00B67C31"/>
    <w:pPr>
      <w:keepNext/>
      <w:keepLines/>
      <w:spacing w:before="40" w:after="0" w:line="240" w:lineRule="exact"/>
      <w:outlineLvl w:val="2"/>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ate">
    <w:name w:val="Date"/>
    <w:basedOn w:val="Normal"/>
    <w:next w:val="Normal"/>
    <w:link w:val="DateChar"/>
    <w:uiPriority w:val="99"/>
    <w:unhideWhenUsed/>
    <w:qFormat/>
    <w:rsid w:val="008D5527"/>
    <w:pPr>
      <w:spacing w:before="480" w:after="480" w:line="240" w:lineRule="exact"/>
    </w:pPr>
    <w:rPr>
      <w:sz w:val="20"/>
      <w:szCs w:val="22"/>
    </w:rPr>
  </w:style>
  <w:style w:type="character" w:styleId="Heading1Char" w:customStyle="1">
    <w:name w:val="Heading 1 Char"/>
    <w:basedOn w:val="DefaultParagraphFont"/>
    <w:link w:val="Heading1"/>
    <w:uiPriority w:val="9"/>
    <w:rsid w:val="004F44FE"/>
    <w:rPr>
      <w:rFonts w:asciiTheme="majorHAnsi" w:hAnsiTheme="majorHAnsi" w:eastAsiaTheme="majorEastAsia" w:cstheme="majorBidi"/>
      <w:color w:val="000000" w:themeColor="text1"/>
      <w:sz w:val="32"/>
      <w:szCs w:val="32"/>
    </w:rPr>
  </w:style>
  <w:style w:type="character" w:styleId="DateChar" w:customStyle="1">
    <w:name w:val="Date Char"/>
    <w:basedOn w:val="DefaultParagraphFont"/>
    <w:link w:val="Date"/>
    <w:uiPriority w:val="99"/>
    <w:rsid w:val="008D5527"/>
    <w:rPr>
      <w:sz w:val="20"/>
    </w:rPr>
  </w:style>
  <w:style w:type="character" w:styleId="Heading3Char" w:customStyle="1">
    <w:name w:val="Heading 3 Char"/>
    <w:basedOn w:val="DefaultParagraphFont"/>
    <w:link w:val="Heading3"/>
    <w:uiPriority w:val="9"/>
    <w:semiHidden/>
    <w:rsid w:val="00B67C31"/>
    <w:rPr>
      <w:rFonts w:asciiTheme="majorHAnsi" w:hAnsiTheme="majorHAnsi" w:eastAsiaTheme="majorEastAsia" w:cstheme="majorBidi"/>
      <w:color w:val="243F60" w:themeColor="accent1" w:themeShade="7F"/>
      <w:sz w:val="24"/>
      <w:szCs w:val="24"/>
    </w:rPr>
  </w:style>
  <w:style w:type="table" w:styleId="TableGrid">
    <w:name w:val="Table Grid"/>
    <w:basedOn w:val="TableNormal"/>
    <w:uiPriority w:val="59"/>
    <w:rsid w:val="001C0E5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57" w:type="dxa"/>
        <w:right w:w="57" w:type="dxa"/>
      </w:tblCellMar>
    </w:tblPr>
  </w:style>
  <w:style w:type="paragraph" w:styleId="Header">
    <w:name w:val="header"/>
    <w:basedOn w:val="Normal"/>
    <w:link w:val="HeaderChar"/>
    <w:uiPriority w:val="99"/>
    <w:unhideWhenUsed/>
    <w:rsid w:val="008D5527"/>
    <w:pPr>
      <w:tabs>
        <w:tab w:val="center" w:pos="4513"/>
        <w:tab w:val="right" w:pos="9026"/>
      </w:tabs>
      <w:spacing w:after="0" w:line="240" w:lineRule="auto"/>
    </w:pPr>
    <w:rPr>
      <w:sz w:val="20"/>
      <w:szCs w:val="22"/>
    </w:rPr>
  </w:style>
  <w:style w:type="character" w:styleId="HeaderChar" w:customStyle="1">
    <w:name w:val="Header Char"/>
    <w:basedOn w:val="DefaultParagraphFont"/>
    <w:link w:val="Header"/>
    <w:uiPriority w:val="99"/>
    <w:rsid w:val="008D5527"/>
  </w:style>
  <w:style w:type="paragraph" w:styleId="Footer">
    <w:name w:val="footer"/>
    <w:basedOn w:val="Normal"/>
    <w:link w:val="FooterChar"/>
    <w:uiPriority w:val="99"/>
    <w:unhideWhenUsed/>
    <w:rsid w:val="008D5527"/>
    <w:pPr>
      <w:tabs>
        <w:tab w:val="center" w:pos="4513"/>
        <w:tab w:val="right" w:pos="9026"/>
      </w:tabs>
      <w:spacing w:after="0" w:line="240" w:lineRule="auto"/>
    </w:pPr>
    <w:rPr>
      <w:sz w:val="20"/>
      <w:szCs w:val="22"/>
    </w:rPr>
  </w:style>
  <w:style w:type="character" w:styleId="FooterChar" w:customStyle="1">
    <w:name w:val="Footer Char"/>
    <w:basedOn w:val="DefaultParagraphFont"/>
    <w:link w:val="Footer"/>
    <w:uiPriority w:val="99"/>
    <w:rsid w:val="008D5527"/>
  </w:style>
  <w:style w:type="paragraph" w:styleId="Subtitle">
    <w:name w:val="Subtitle"/>
    <w:basedOn w:val="Normal"/>
    <w:next w:val="Normal"/>
    <w:link w:val="SubtitleChar"/>
    <w:uiPriority w:val="11"/>
    <w:qFormat/>
    <w:rsid w:val="004F44FE"/>
    <w:pPr>
      <w:spacing w:after="0" w:line="240" w:lineRule="exact"/>
    </w:pPr>
    <w:rPr>
      <w:b/>
      <w:sz w:val="20"/>
      <w:szCs w:val="22"/>
    </w:rPr>
  </w:style>
  <w:style w:type="character" w:styleId="SubtitleChar" w:customStyle="1">
    <w:name w:val="Subtitle Char"/>
    <w:basedOn w:val="DefaultParagraphFont"/>
    <w:link w:val="Subtitle"/>
    <w:uiPriority w:val="11"/>
    <w:rsid w:val="004F44FE"/>
    <w:rPr>
      <w:b/>
      <w:sz w:val="20"/>
    </w:rPr>
  </w:style>
  <w:style w:type="paragraph" w:styleId="ItalicTitle" w:customStyle="1">
    <w:name w:val="Italic Title"/>
    <w:basedOn w:val="Normal"/>
    <w:qFormat/>
    <w:rsid w:val="004F44FE"/>
    <w:pPr>
      <w:spacing w:after="0" w:line="240" w:lineRule="exact"/>
    </w:pPr>
    <w:rPr>
      <w:i/>
      <w:sz w:val="20"/>
      <w:szCs w:val="22"/>
    </w:rPr>
  </w:style>
  <w:style w:type="character" w:styleId="Hyperlink">
    <w:name w:val="Hyperlink"/>
    <w:rsid w:val="008E3568"/>
    <w:rPr>
      <w:color w:val="0000FF"/>
      <w:u w:val="single"/>
    </w:rPr>
  </w:style>
  <w:style w:type="character" w:styleId="Strong">
    <w:name w:val="Strong"/>
    <w:qFormat/>
    <w:rsid w:val="008E3568"/>
    <w:rPr>
      <w:b/>
      <w:bCs/>
    </w:rPr>
  </w:style>
  <w:style w:type="paragraph" w:styleId="BodyText2">
    <w:name w:val="Body Text 2"/>
    <w:basedOn w:val="Normal"/>
    <w:link w:val="BodyText2Char"/>
    <w:semiHidden/>
    <w:unhideWhenUsed/>
    <w:rsid w:val="002C68BE"/>
    <w:pPr>
      <w:widowControl w:val="0"/>
      <w:numPr>
        <w:ilvl w:val="12"/>
      </w:numPr>
      <w:overflowPunct w:val="0"/>
      <w:autoSpaceDE w:val="0"/>
      <w:autoSpaceDN w:val="0"/>
      <w:adjustRightInd w:val="0"/>
      <w:spacing w:after="0" w:line="240" w:lineRule="auto"/>
    </w:pPr>
    <w:rPr>
      <w:rFonts w:ascii="Arial" w:hAnsi="Arial" w:eastAsia="Times New Roman" w:cs="Times New Roman"/>
      <w:b/>
      <w:bCs/>
      <w:szCs w:val="20"/>
    </w:rPr>
  </w:style>
  <w:style w:type="character" w:styleId="BodyText2Char" w:customStyle="1">
    <w:name w:val="Body Text 2 Char"/>
    <w:basedOn w:val="DefaultParagraphFont"/>
    <w:link w:val="BodyText2"/>
    <w:semiHidden/>
    <w:rsid w:val="002C68BE"/>
    <w:rPr>
      <w:rFonts w:ascii="Arial" w:hAnsi="Arial" w:eastAsia="Times New Roman" w:cs="Times New Roman"/>
      <w:b/>
      <w:bCs/>
      <w:sz w:val="24"/>
      <w:szCs w:val="20"/>
    </w:rPr>
  </w:style>
  <w:style w:type="paragraph" w:styleId="paragraph" w:customStyle="1">
    <w:name w:val="paragraph"/>
    <w:basedOn w:val="Normal"/>
    <w:rsid w:val="00381780"/>
    <w:pPr>
      <w:spacing w:before="100" w:beforeAutospacing="1" w:after="100" w:afterAutospacing="1" w:line="240" w:lineRule="auto"/>
    </w:pPr>
    <w:rPr>
      <w:rFonts w:ascii="Times New Roman" w:hAnsi="Times New Roman" w:eastAsia="Times New Roman" w:cs="Times New Roman"/>
      <w:lang w:eastAsia="en-GB"/>
    </w:rPr>
  </w:style>
  <w:style w:type="character" w:styleId="normaltextrun" w:customStyle="1">
    <w:name w:val="normaltextrun"/>
    <w:basedOn w:val="DefaultParagraphFont"/>
    <w:rsid w:val="00381780"/>
  </w:style>
  <w:style w:type="character" w:styleId="eop" w:customStyle="1">
    <w:name w:val="eop"/>
    <w:basedOn w:val="DefaultParagraphFont"/>
    <w:rsid w:val="00381780"/>
  </w:style>
  <w:style w:type="paragraph" w:styleId="BalloonText">
    <w:name w:val="Balloon Text"/>
    <w:basedOn w:val="Normal"/>
    <w:link w:val="BalloonTextChar"/>
    <w:uiPriority w:val="99"/>
    <w:semiHidden/>
    <w:unhideWhenUsed/>
    <w:rsid w:val="00BA1D1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A1D1F"/>
    <w:rPr>
      <w:rFonts w:ascii="Segoe UI" w:hAnsi="Segoe UI" w:cs="Segoe UI"/>
      <w:sz w:val="18"/>
      <w:szCs w:val="18"/>
    </w:rPr>
  </w:style>
  <w:style w:type="character" w:styleId="UnresolvedMention">
    <w:name w:val="Unresolved Mention"/>
    <w:basedOn w:val="DefaultParagraphFont"/>
    <w:uiPriority w:val="99"/>
    <w:semiHidden/>
    <w:unhideWhenUsed/>
    <w:rsid w:val="00E36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325525">
      <w:bodyDiv w:val="1"/>
      <w:marLeft w:val="0"/>
      <w:marRight w:val="0"/>
      <w:marTop w:val="0"/>
      <w:marBottom w:val="0"/>
      <w:divBdr>
        <w:top w:val="none" w:sz="0" w:space="0" w:color="auto"/>
        <w:left w:val="none" w:sz="0" w:space="0" w:color="auto"/>
        <w:bottom w:val="none" w:sz="0" w:space="0" w:color="auto"/>
        <w:right w:val="none" w:sz="0" w:space="0" w:color="auto"/>
      </w:divBdr>
    </w:div>
    <w:div w:id="145617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ype="http://schemas.openxmlformats.org/officeDocument/2006/relationships/hyperlink" Target="about:blank" TargetMode="External" Id="rId8"/><Relationship Type="http://schemas.openxmlformats.org/officeDocument/2006/relationships/footer" Target="footer2.xml" Id="rId13"/><Relationship Type="http://schemas.openxmlformats.org/officeDocument/2006/relationships/styles" Target="styles.xml" Id="rId3"/><Relationship Type="http://schemas.openxmlformats.org/officeDocument/2006/relationships/endnotes" Target="endnotes.xml" Id="rId7"/><Relationship Type="http://schemas.openxmlformats.org/officeDocument/2006/relationships/footer" Target="footer1.xml" Id="rId12"/><Relationship Type="http://schemas.openxmlformats.org/officeDocument/2006/relationships/theme" Target="theme/theme1.xml" Id="rId17"/><Relationship Type="http://schemas.openxmlformats.org/officeDocument/2006/relationships/numbering" Target="numbering.xml" Id="rId2"/><Relationship Type="http://schemas.openxmlformats.org/officeDocument/2006/relationships/fontTable" Target="fontTable.xml" Id="rId16"/><Relationship Type="http://schemas.openxmlformats.org/officeDocument/2006/relationships/customXml" Target="../customXml/item1.xml" Id="rId1"/><Relationship Type="http://schemas.openxmlformats.org/officeDocument/2006/relationships/footnotes" Target="footnotes.xml" Id="rId6"/><Relationship Type="http://schemas.openxmlformats.org/officeDocument/2006/relationships/header" Target="header2.xml" Id="rId11"/><Relationship Type="http://schemas.openxmlformats.org/officeDocument/2006/relationships/webSettings" Target="webSettings.xml" Id="rId5"/><Relationship Type="http://schemas.openxmlformats.org/officeDocument/2006/relationships/footer" Target="footer3.xml" Id="rId15"/><Relationship Type="http://schemas.openxmlformats.org/officeDocument/2006/relationships/header" Target="header1.xml" Id="rId10"/><Relationship Type="http://schemas.openxmlformats.org/officeDocument/2006/relationships/settings" Target="settings.xml" Id="rId4"/><Relationship Type="http://schemas.openxmlformats.org/officeDocument/2006/relationships/image" Target="media/image1.png" Id="rId9"/><Relationship Type="http://schemas.openxmlformats.org/officeDocument/2006/relationships/header" Target="header3.xml" Id="rId14"/></Relationships>

</file>

<file path=word/_rels/footer3.xml.rels><?xml version="1.0" encoding="UTF-8" standalone="yes"?>
<Relationships xmlns="http://schemas.openxmlformats.org/package/2006/relationships"><Relationship Id="rId8" Type="http://schemas.openxmlformats.org/officeDocument/2006/relationships/image" Target="media/image11.png"/><Relationship Id="rId13" Type="http://schemas.openxmlformats.org/officeDocument/2006/relationships/image" Target="media/image16.png"/><Relationship Id="rId3" Type="http://schemas.openxmlformats.org/officeDocument/2006/relationships/image" Target="media/image6.png"/><Relationship Id="rId7" Type="http://schemas.openxmlformats.org/officeDocument/2006/relationships/image" Target="media/image10.png"/><Relationship Id="rId12" Type="http://schemas.openxmlformats.org/officeDocument/2006/relationships/image" Target="media/image15.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11" Type="http://schemas.openxmlformats.org/officeDocument/2006/relationships/image" Target="media/image14.png"/><Relationship Id="rId5" Type="http://schemas.openxmlformats.org/officeDocument/2006/relationships/image" Target="media/image8.png"/><Relationship Id="rId10" Type="http://schemas.openxmlformats.org/officeDocument/2006/relationships/image" Target="media/image13.png"/><Relationship Id="rId4" Type="http://schemas.openxmlformats.org/officeDocument/2006/relationships/image" Target="media/image7.png"/><Relationship Id="rId9"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SFG_v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85141-750D-4F5E-9F86-2B292E55116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Maya Hennelly</dc:creator>
  <lastModifiedBy>H Marriott</lastModifiedBy>
  <revision>3</revision>
  <lastPrinted>2017-02-01T08:48:00.0000000Z</lastPrinted>
  <dcterms:created xsi:type="dcterms:W3CDTF">2021-02-25T09:00:00.0000000Z</dcterms:created>
  <dcterms:modified xsi:type="dcterms:W3CDTF">2021-02-25T10:20:52.8934502Z</dcterms:modified>
</coreProperties>
</file>