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4BB1D" w14:textId="2BFA7F01" w:rsidR="00AE6AC6" w:rsidRPr="00AE6AC6" w:rsidRDefault="00AE6AC6" w:rsidP="00AE6AC6">
      <w:pPr>
        <w:spacing w:after="0" w:line="240" w:lineRule="auto"/>
        <w:rPr>
          <w:rFonts w:cstheme="minorHAnsi"/>
        </w:rPr>
      </w:pPr>
      <w:r w:rsidRPr="00AE6AC6">
        <w:rPr>
          <w:rFonts w:cstheme="minorHAnsi"/>
          <w:noProof/>
        </w:rPr>
        <w:drawing>
          <wp:anchor distT="0" distB="0" distL="114300" distR="114300" simplePos="0" relativeHeight="251661312" behindDoc="1" locked="0" layoutInCell="1" allowOverlap="1" wp14:anchorId="59F4C975" wp14:editId="43E70143">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AC6">
        <w:rPr>
          <w:rFonts w:cstheme="minorHAnsi"/>
        </w:rPr>
        <w:t>19</w:t>
      </w:r>
      <w:r w:rsidRPr="00AE6AC6">
        <w:rPr>
          <w:rFonts w:cstheme="minorHAnsi"/>
          <w:vertAlign w:val="superscript"/>
        </w:rPr>
        <w:t>th</w:t>
      </w:r>
      <w:r w:rsidRPr="00AE6AC6">
        <w:rPr>
          <w:rFonts w:cstheme="minorHAnsi"/>
        </w:rPr>
        <w:t xml:space="preserve"> November 2020</w:t>
      </w:r>
    </w:p>
    <w:p w14:paraId="11BB2E31" w14:textId="45C3929A" w:rsidR="00AE6AC6" w:rsidRPr="00AE6AC6" w:rsidRDefault="00AE6AC6" w:rsidP="00AE6AC6">
      <w:pPr>
        <w:spacing w:after="0" w:line="240" w:lineRule="auto"/>
        <w:jc w:val="right"/>
        <w:rPr>
          <w:rFonts w:cstheme="minorHAnsi"/>
        </w:rPr>
      </w:pPr>
    </w:p>
    <w:p w14:paraId="408C6DD5" w14:textId="77777777" w:rsidR="00AE6AC6" w:rsidRDefault="00AE6AC6" w:rsidP="00AE6AC6">
      <w:pPr>
        <w:spacing w:after="0" w:line="240" w:lineRule="auto"/>
        <w:rPr>
          <w:rFonts w:cstheme="minorHAnsi"/>
        </w:rPr>
      </w:pPr>
    </w:p>
    <w:p w14:paraId="3094EAA4" w14:textId="313104A8" w:rsidR="00AE6AC6" w:rsidRDefault="00AE6AC6" w:rsidP="00AE6AC6">
      <w:pPr>
        <w:spacing w:after="0" w:line="240" w:lineRule="auto"/>
        <w:rPr>
          <w:rFonts w:cstheme="minorHAnsi"/>
        </w:rPr>
      </w:pPr>
      <w:r w:rsidRPr="00AE6AC6">
        <w:rPr>
          <w:rFonts w:cstheme="minorHAnsi"/>
        </w:rPr>
        <w:t>Dear Parents, Carers and Students</w:t>
      </w:r>
    </w:p>
    <w:p w14:paraId="609E3A57" w14:textId="77777777" w:rsidR="00AE6AC6" w:rsidRPr="00AE6AC6" w:rsidRDefault="00AE6AC6" w:rsidP="00AE6AC6">
      <w:pPr>
        <w:spacing w:after="0" w:line="240" w:lineRule="auto"/>
        <w:rPr>
          <w:rFonts w:cstheme="minorHAnsi"/>
        </w:rPr>
      </w:pPr>
    </w:p>
    <w:p w14:paraId="590E5C8D" w14:textId="79B2565E" w:rsidR="00AE6AC6" w:rsidRDefault="00AE6AC6" w:rsidP="00AE6AC6">
      <w:pPr>
        <w:spacing w:after="0" w:line="240" w:lineRule="auto"/>
        <w:rPr>
          <w:rFonts w:cstheme="minorHAnsi"/>
        </w:rPr>
      </w:pPr>
      <w:r w:rsidRPr="00AE6AC6">
        <w:rPr>
          <w:rFonts w:cstheme="minorHAnsi"/>
        </w:rPr>
        <w:t xml:space="preserve">We have been operating our revised school day times since the start of term, and generally this has been working well. As you are </w:t>
      </w:r>
      <w:r>
        <w:rPr>
          <w:rFonts w:cstheme="minorHAnsi"/>
        </w:rPr>
        <w:t>aware</w:t>
      </w:r>
      <w:r w:rsidRPr="00AE6AC6">
        <w:rPr>
          <w:rFonts w:cstheme="minorHAnsi"/>
        </w:rPr>
        <w:t xml:space="preserve">, we have kept all year groups in their own ‘bubbles’, </w:t>
      </w:r>
      <w:r>
        <w:rPr>
          <w:rFonts w:cstheme="minorHAnsi"/>
        </w:rPr>
        <w:t>with</w:t>
      </w:r>
      <w:r w:rsidRPr="00AE6AC6">
        <w:rPr>
          <w:rFonts w:cstheme="minorHAnsi"/>
        </w:rPr>
        <w:t xml:space="preserve"> staggered starts, breaks, lunches and dismissals.</w:t>
      </w:r>
    </w:p>
    <w:p w14:paraId="4E5CAFFD" w14:textId="77777777" w:rsidR="00AE6AC6" w:rsidRPr="00AE6AC6" w:rsidRDefault="00AE6AC6" w:rsidP="00AE6AC6">
      <w:pPr>
        <w:spacing w:after="0" w:line="240" w:lineRule="auto"/>
        <w:rPr>
          <w:rFonts w:cstheme="minorHAnsi"/>
        </w:rPr>
      </w:pPr>
    </w:p>
    <w:p w14:paraId="17017527" w14:textId="4862E603" w:rsidR="00AE6AC6" w:rsidRDefault="00AE6AC6" w:rsidP="00AE6AC6">
      <w:pPr>
        <w:spacing w:after="0" w:line="240" w:lineRule="auto"/>
        <w:rPr>
          <w:rFonts w:cstheme="minorHAnsi"/>
        </w:rPr>
      </w:pPr>
      <w:r w:rsidRPr="00AE6AC6">
        <w:rPr>
          <w:rFonts w:cstheme="minorHAnsi"/>
        </w:rPr>
        <w:t>The number of confirmed COVID cases</w:t>
      </w:r>
      <w:r>
        <w:rPr>
          <w:rFonts w:cstheme="minorHAnsi"/>
        </w:rPr>
        <w:t>,</w:t>
      </w:r>
      <w:r w:rsidRPr="00AE6AC6">
        <w:rPr>
          <w:rFonts w:cstheme="minorHAnsi"/>
        </w:rPr>
        <w:t xml:space="preserve"> and students and staff needing to self-isolate</w:t>
      </w:r>
      <w:r>
        <w:rPr>
          <w:rFonts w:cstheme="minorHAnsi"/>
        </w:rPr>
        <w:t>,</w:t>
      </w:r>
      <w:r w:rsidRPr="00AE6AC6">
        <w:rPr>
          <w:rFonts w:cstheme="minorHAnsi"/>
        </w:rPr>
        <w:t xml:space="preserve"> is lower than in many schools, and we have had no in-school infections, so our strategy for keeping everyone safe appears to be robust thus far.</w:t>
      </w:r>
    </w:p>
    <w:p w14:paraId="0A81F58E" w14:textId="77777777" w:rsidR="00AE6AC6" w:rsidRPr="00AE6AC6" w:rsidRDefault="00AE6AC6" w:rsidP="00AE6AC6">
      <w:pPr>
        <w:spacing w:after="0" w:line="240" w:lineRule="auto"/>
        <w:rPr>
          <w:rFonts w:cstheme="minorHAnsi"/>
        </w:rPr>
      </w:pPr>
    </w:p>
    <w:p w14:paraId="2DF80A2C" w14:textId="372A0940" w:rsidR="00AE6AC6" w:rsidRDefault="00AE6AC6" w:rsidP="00AE6AC6">
      <w:pPr>
        <w:spacing w:after="0" w:line="240" w:lineRule="auto"/>
        <w:rPr>
          <w:rFonts w:cstheme="minorHAnsi"/>
        </w:rPr>
      </w:pPr>
      <w:r w:rsidRPr="00AE6AC6">
        <w:rPr>
          <w:rFonts w:cstheme="minorHAnsi"/>
        </w:rPr>
        <w:t xml:space="preserve">However, we have identified areas for improvement in our current arrangements. For example, some of our students have very short Period 1 lessons and </w:t>
      </w:r>
      <w:r>
        <w:rPr>
          <w:rFonts w:cstheme="minorHAnsi"/>
        </w:rPr>
        <w:t>three of our</w:t>
      </w:r>
      <w:r w:rsidRPr="00AE6AC6">
        <w:rPr>
          <w:rFonts w:cstheme="minorHAnsi"/>
        </w:rPr>
        <w:t xml:space="preserve"> year groups have no time whatsoever with their form tutor, who should be at the forefront of managing their pastoral needs and ensuring their wellbeing in school. Also, critically, as we approach the onset of </w:t>
      </w:r>
      <w:r>
        <w:rPr>
          <w:rFonts w:cstheme="minorHAnsi"/>
        </w:rPr>
        <w:t>w</w:t>
      </w:r>
      <w:r w:rsidRPr="00AE6AC6">
        <w:rPr>
          <w:rFonts w:cstheme="minorHAnsi"/>
        </w:rPr>
        <w:t xml:space="preserve">inter </w:t>
      </w:r>
      <w:r>
        <w:rPr>
          <w:rFonts w:cstheme="minorHAnsi"/>
        </w:rPr>
        <w:t>and</w:t>
      </w:r>
      <w:r w:rsidRPr="00AE6AC6">
        <w:rPr>
          <w:rFonts w:cstheme="minorHAnsi"/>
        </w:rPr>
        <w:t xml:space="preserve"> with temperatures dropping, we have decided to reduce the hour-long outside break by 15 minutes. Many local schools have already reduced their lunchbreaks to 30 minutes in some cases. This </w:t>
      </w:r>
      <w:r>
        <w:rPr>
          <w:rFonts w:cstheme="minorHAnsi"/>
        </w:rPr>
        <w:t xml:space="preserve">change </w:t>
      </w:r>
      <w:r w:rsidRPr="00AE6AC6">
        <w:rPr>
          <w:rFonts w:cstheme="minorHAnsi"/>
        </w:rPr>
        <w:t>will not reduce the time the students get to eat their lunches</w:t>
      </w:r>
      <w:r>
        <w:rPr>
          <w:rFonts w:cstheme="minorHAnsi"/>
        </w:rPr>
        <w:t xml:space="preserve"> and</w:t>
      </w:r>
      <w:r w:rsidRPr="00AE6AC6">
        <w:rPr>
          <w:rFonts w:cstheme="minorHAnsi"/>
        </w:rPr>
        <w:t xml:space="preserve"> the ‘bubble’ rota will remain as</w:t>
      </w:r>
      <w:r>
        <w:rPr>
          <w:rFonts w:cstheme="minorHAnsi"/>
        </w:rPr>
        <w:t xml:space="preserve"> it</w:t>
      </w:r>
      <w:r w:rsidRPr="00AE6AC6">
        <w:rPr>
          <w:rFonts w:cstheme="minorHAnsi"/>
        </w:rPr>
        <w:t xml:space="preserve"> is</w:t>
      </w:r>
      <w:r>
        <w:rPr>
          <w:rFonts w:cstheme="minorHAnsi"/>
        </w:rPr>
        <w:t xml:space="preserve"> –</w:t>
      </w:r>
      <w:r w:rsidRPr="00AE6AC6">
        <w:rPr>
          <w:rFonts w:cstheme="minorHAnsi"/>
        </w:rPr>
        <w:t xml:space="preserve"> however the time the girls must spend outside will be reduced.</w:t>
      </w:r>
    </w:p>
    <w:p w14:paraId="7F209D25" w14:textId="77777777" w:rsidR="00AE6AC6" w:rsidRPr="00AE6AC6" w:rsidRDefault="00AE6AC6" w:rsidP="00AE6AC6">
      <w:pPr>
        <w:spacing w:after="0" w:line="240" w:lineRule="auto"/>
        <w:rPr>
          <w:rFonts w:cstheme="minorHAnsi"/>
        </w:rPr>
      </w:pPr>
    </w:p>
    <w:p w14:paraId="37730200" w14:textId="01F672D8" w:rsidR="00AE6AC6" w:rsidRDefault="009D30AD" w:rsidP="00AE6AC6">
      <w:pPr>
        <w:spacing w:after="0" w:line="240" w:lineRule="auto"/>
      </w:pPr>
      <w:r>
        <w:t>This will mean some changes to the start and end of the school day, from Monday 23 November – as follows:</w:t>
      </w:r>
    </w:p>
    <w:p w14:paraId="66A07653" w14:textId="77777777" w:rsidR="009D30AD" w:rsidRPr="00AE6AC6" w:rsidRDefault="009D30AD" w:rsidP="00AE6AC6">
      <w:pPr>
        <w:spacing w:after="0" w:line="240" w:lineRule="auto"/>
        <w:rPr>
          <w:rFonts w:cstheme="minorHAnsi"/>
        </w:rPr>
      </w:pPr>
    </w:p>
    <w:p w14:paraId="7FF3A507" w14:textId="77777777" w:rsidR="00AE6AC6" w:rsidRPr="00AE6AC6" w:rsidRDefault="00AE6AC6" w:rsidP="00AE6AC6">
      <w:pPr>
        <w:spacing w:after="0" w:line="240" w:lineRule="auto"/>
        <w:rPr>
          <w:rFonts w:cstheme="minorHAnsi"/>
          <w:b/>
          <w:bCs/>
        </w:rPr>
      </w:pPr>
      <w:r w:rsidRPr="00AE6AC6">
        <w:rPr>
          <w:rFonts w:cstheme="minorHAnsi"/>
          <w:b/>
          <w:bCs/>
        </w:rPr>
        <w:t>Revised start of day timings:</w:t>
      </w:r>
    </w:p>
    <w:p w14:paraId="410F0C22" w14:textId="27262792" w:rsidR="00AE6AC6" w:rsidRPr="00AE6AC6" w:rsidRDefault="00AE6AC6" w:rsidP="00AE6AC6">
      <w:pPr>
        <w:spacing w:after="0" w:line="240" w:lineRule="auto"/>
        <w:rPr>
          <w:rFonts w:cstheme="minorHAnsi"/>
        </w:rPr>
      </w:pPr>
      <w:r w:rsidRPr="00AE6AC6">
        <w:rPr>
          <w:rFonts w:cstheme="minorHAnsi"/>
        </w:rPr>
        <w:t xml:space="preserve">Year 7: </w:t>
      </w:r>
      <w:r w:rsidRPr="00AE6AC6">
        <w:rPr>
          <w:rFonts w:cstheme="minorHAnsi"/>
          <w:b/>
          <w:bCs/>
        </w:rPr>
        <w:t>8.20</w:t>
      </w:r>
      <w:r w:rsidRPr="00AE6AC6">
        <w:rPr>
          <w:rFonts w:cstheme="minorHAnsi"/>
        </w:rPr>
        <w:t xml:space="preserve"> start for 8.30 line up</w:t>
      </w:r>
    </w:p>
    <w:p w14:paraId="7951414D" w14:textId="56FB5653" w:rsidR="00AE6AC6" w:rsidRPr="00AE6AC6" w:rsidRDefault="00AE6AC6" w:rsidP="00AE6AC6">
      <w:pPr>
        <w:spacing w:after="0" w:line="240" w:lineRule="auto"/>
        <w:rPr>
          <w:rFonts w:cstheme="minorHAnsi"/>
        </w:rPr>
      </w:pPr>
      <w:r w:rsidRPr="00AE6AC6">
        <w:rPr>
          <w:rFonts w:cstheme="minorHAnsi"/>
        </w:rPr>
        <w:t xml:space="preserve">Year 8: </w:t>
      </w:r>
      <w:r w:rsidRPr="00AE6AC6">
        <w:rPr>
          <w:rFonts w:cstheme="minorHAnsi"/>
          <w:b/>
          <w:bCs/>
        </w:rPr>
        <w:t>8.30</w:t>
      </w:r>
      <w:r w:rsidRPr="00AE6AC6">
        <w:rPr>
          <w:rFonts w:cstheme="minorHAnsi"/>
        </w:rPr>
        <w:t xml:space="preserve"> start for 8.40 line up</w:t>
      </w:r>
    </w:p>
    <w:p w14:paraId="3D4315B8" w14:textId="4DD089BC" w:rsidR="00AE6AC6" w:rsidRPr="00AE6AC6" w:rsidRDefault="00AE6AC6" w:rsidP="00AE6AC6">
      <w:pPr>
        <w:spacing w:after="0" w:line="240" w:lineRule="auto"/>
        <w:rPr>
          <w:rFonts w:cstheme="minorHAnsi"/>
        </w:rPr>
      </w:pPr>
      <w:r w:rsidRPr="00AE6AC6">
        <w:rPr>
          <w:rFonts w:cstheme="minorHAnsi"/>
        </w:rPr>
        <w:t xml:space="preserve">Year 9: </w:t>
      </w:r>
      <w:r w:rsidRPr="00AE6AC6">
        <w:rPr>
          <w:rFonts w:cstheme="minorHAnsi"/>
          <w:b/>
          <w:bCs/>
        </w:rPr>
        <w:t>8.40</w:t>
      </w:r>
      <w:r w:rsidRPr="00AE6AC6">
        <w:rPr>
          <w:rFonts w:cstheme="minorHAnsi"/>
        </w:rPr>
        <w:t xml:space="preserve"> start for 8.50 line up</w:t>
      </w:r>
    </w:p>
    <w:p w14:paraId="51A4F94D" w14:textId="7C404F30" w:rsidR="00AE6AC6" w:rsidRPr="00AE6AC6" w:rsidRDefault="00AE6AC6" w:rsidP="00AE6AC6">
      <w:pPr>
        <w:spacing w:after="0" w:line="240" w:lineRule="auto"/>
        <w:rPr>
          <w:rFonts w:cstheme="minorHAnsi"/>
        </w:rPr>
      </w:pPr>
      <w:r w:rsidRPr="00AE6AC6">
        <w:rPr>
          <w:rFonts w:cstheme="minorHAnsi"/>
        </w:rPr>
        <w:t xml:space="preserve">Year 11: </w:t>
      </w:r>
      <w:r w:rsidRPr="00AE6AC6">
        <w:rPr>
          <w:rFonts w:cstheme="minorHAnsi"/>
          <w:b/>
          <w:bCs/>
        </w:rPr>
        <w:t>9.20</w:t>
      </w:r>
      <w:r w:rsidRPr="00AE6AC6">
        <w:rPr>
          <w:rFonts w:cstheme="minorHAnsi"/>
        </w:rPr>
        <w:t xml:space="preserve"> start for 9.30 line up</w:t>
      </w:r>
    </w:p>
    <w:p w14:paraId="40FCE76C" w14:textId="52208095" w:rsidR="00AE6AC6" w:rsidRDefault="00AE6AC6" w:rsidP="00AE6AC6">
      <w:pPr>
        <w:spacing w:after="0" w:line="240" w:lineRule="auto"/>
        <w:rPr>
          <w:rFonts w:cstheme="minorHAnsi"/>
        </w:rPr>
      </w:pPr>
      <w:r w:rsidRPr="00AE6AC6">
        <w:rPr>
          <w:rFonts w:cstheme="minorHAnsi"/>
        </w:rPr>
        <w:t xml:space="preserve">Year 10: </w:t>
      </w:r>
      <w:r w:rsidRPr="00AE6AC6">
        <w:rPr>
          <w:rFonts w:cstheme="minorHAnsi"/>
          <w:b/>
          <w:bCs/>
        </w:rPr>
        <w:t>9.30</w:t>
      </w:r>
      <w:r w:rsidRPr="00AE6AC6">
        <w:rPr>
          <w:rFonts w:cstheme="minorHAnsi"/>
        </w:rPr>
        <w:t xml:space="preserve"> start for 9.40 line up</w:t>
      </w:r>
    </w:p>
    <w:p w14:paraId="43F1B204" w14:textId="77777777" w:rsidR="00AE6AC6" w:rsidRPr="00AE6AC6" w:rsidRDefault="00AE6AC6" w:rsidP="00AE6AC6">
      <w:pPr>
        <w:spacing w:after="0" w:line="240" w:lineRule="auto"/>
        <w:rPr>
          <w:rFonts w:cstheme="minorHAnsi"/>
        </w:rPr>
      </w:pPr>
    </w:p>
    <w:p w14:paraId="4146FC04" w14:textId="50393B86" w:rsidR="00AE6AC6" w:rsidRDefault="00AE6AC6" w:rsidP="00AE6AC6">
      <w:pPr>
        <w:spacing w:after="0" w:line="240" w:lineRule="auto"/>
        <w:rPr>
          <w:rFonts w:cstheme="minorHAnsi"/>
        </w:rPr>
      </w:pPr>
      <w:r w:rsidRPr="00AE6AC6">
        <w:rPr>
          <w:rFonts w:cstheme="minorHAnsi"/>
        </w:rPr>
        <w:t>Please ensure that your daughter arrives at school by the time indicated in bold as we will be recommencing late detentions from the week beginning 30</w:t>
      </w:r>
      <w:r w:rsidRPr="00AE6AC6">
        <w:rPr>
          <w:rFonts w:cstheme="minorHAnsi"/>
          <w:vertAlign w:val="superscript"/>
        </w:rPr>
        <w:t>th</w:t>
      </w:r>
      <w:r w:rsidRPr="00AE6AC6">
        <w:rPr>
          <w:rFonts w:cstheme="minorHAnsi"/>
        </w:rPr>
        <w:t xml:space="preserve"> November. </w:t>
      </w:r>
    </w:p>
    <w:p w14:paraId="02E892B1" w14:textId="77777777" w:rsidR="00AE6AC6" w:rsidRPr="00AE6AC6" w:rsidRDefault="00AE6AC6" w:rsidP="00AE6AC6">
      <w:pPr>
        <w:spacing w:after="0" w:line="240" w:lineRule="auto"/>
        <w:rPr>
          <w:rFonts w:cstheme="minorHAnsi"/>
        </w:rPr>
      </w:pPr>
    </w:p>
    <w:p w14:paraId="5B3F00DD" w14:textId="06A9D2AA" w:rsidR="00AE6AC6" w:rsidRPr="00AE6AC6" w:rsidRDefault="00AE6AC6" w:rsidP="00AE6AC6">
      <w:pPr>
        <w:spacing w:after="0" w:line="240" w:lineRule="auto"/>
        <w:rPr>
          <w:rFonts w:cstheme="minorHAnsi"/>
        </w:rPr>
      </w:pPr>
      <w:r w:rsidRPr="00AE6AC6">
        <w:rPr>
          <w:rFonts w:cstheme="minorHAnsi"/>
          <w:b/>
          <w:bCs/>
        </w:rPr>
        <w:t>Revised end of day timings:</w:t>
      </w:r>
    </w:p>
    <w:p w14:paraId="1B110F34" w14:textId="12D2E0AD" w:rsidR="00AE6AC6" w:rsidRPr="00AE6AC6" w:rsidRDefault="00AE6AC6" w:rsidP="00AE6AC6">
      <w:pPr>
        <w:spacing w:after="0" w:line="240" w:lineRule="auto"/>
        <w:rPr>
          <w:rFonts w:cstheme="minorHAnsi"/>
        </w:rPr>
      </w:pPr>
      <w:r w:rsidRPr="00AE6AC6">
        <w:rPr>
          <w:rFonts w:cstheme="minorHAnsi"/>
        </w:rPr>
        <w:t xml:space="preserve"> Year 7: </w:t>
      </w:r>
      <w:r w:rsidRPr="00AE6AC6">
        <w:rPr>
          <w:rFonts w:cstheme="minorHAnsi"/>
          <w:b/>
          <w:bCs/>
        </w:rPr>
        <w:t>3.05</w:t>
      </w:r>
      <w:r w:rsidRPr="00AE6AC6">
        <w:rPr>
          <w:rFonts w:cstheme="minorHAnsi"/>
        </w:rPr>
        <w:t xml:space="preserve"> MUGA</w:t>
      </w:r>
    </w:p>
    <w:p w14:paraId="78810D76" w14:textId="04431B72" w:rsidR="00AE6AC6" w:rsidRPr="00AE6AC6" w:rsidRDefault="00AE6AC6" w:rsidP="00AE6AC6">
      <w:pPr>
        <w:spacing w:after="0" w:line="240" w:lineRule="auto"/>
        <w:rPr>
          <w:rFonts w:cstheme="minorHAnsi"/>
        </w:rPr>
      </w:pPr>
      <w:r w:rsidRPr="00AE6AC6">
        <w:rPr>
          <w:rFonts w:cstheme="minorHAnsi"/>
        </w:rPr>
        <w:t xml:space="preserve"> Year 8: </w:t>
      </w:r>
      <w:r w:rsidRPr="00AE6AC6">
        <w:rPr>
          <w:rFonts w:cstheme="minorHAnsi"/>
          <w:b/>
          <w:bCs/>
        </w:rPr>
        <w:t>3.15</w:t>
      </w:r>
      <w:r w:rsidRPr="00AE6AC6">
        <w:rPr>
          <w:rFonts w:cstheme="minorHAnsi"/>
        </w:rPr>
        <w:t xml:space="preserve"> Student Gate</w:t>
      </w:r>
    </w:p>
    <w:p w14:paraId="09EE6454" w14:textId="73D619C8" w:rsidR="00AE6AC6" w:rsidRPr="00AE6AC6" w:rsidRDefault="00AE6AC6" w:rsidP="00AE6AC6">
      <w:pPr>
        <w:spacing w:after="0" w:line="240" w:lineRule="auto"/>
        <w:rPr>
          <w:rFonts w:cstheme="minorHAnsi"/>
        </w:rPr>
      </w:pPr>
      <w:r w:rsidRPr="00AE6AC6">
        <w:rPr>
          <w:rFonts w:cstheme="minorHAnsi"/>
        </w:rPr>
        <w:t xml:space="preserve"> Year 9: </w:t>
      </w:r>
      <w:r w:rsidRPr="00AE6AC6">
        <w:rPr>
          <w:rFonts w:cstheme="minorHAnsi"/>
          <w:b/>
          <w:bCs/>
        </w:rPr>
        <w:t>3.15</w:t>
      </w:r>
      <w:r w:rsidRPr="00AE6AC6">
        <w:rPr>
          <w:rFonts w:cstheme="minorHAnsi"/>
        </w:rPr>
        <w:t xml:space="preserve"> MUGA</w:t>
      </w:r>
    </w:p>
    <w:p w14:paraId="198B92C1" w14:textId="6B4792E0" w:rsidR="00AE6AC6" w:rsidRPr="00AE6AC6" w:rsidRDefault="00AE6AC6" w:rsidP="00AE6AC6">
      <w:pPr>
        <w:spacing w:after="0" w:line="240" w:lineRule="auto"/>
        <w:rPr>
          <w:rFonts w:cstheme="minorHAnsi"/>
        </w:rPr>
      </w:pPr>
      <w:r w:rsidRPr="00AE6AC6">
        <w:rPr>
          <w:rFonts w:cstheme="minorHAnsi"/>
        </w:rPr>
        <w:t xml:space="preserve"> Year 10: </w:t>
      </w:r>
      <w:r w:rsidRPr="00AE6AC6">
        <w:rPr>
          <w:rFonts w:cstheme="minorHAnsi"/>
          <w:b/>
          <w:bCs/>
        </w:rPr>
        <w:t>3.20</w:t>
      </w:r>
      <w:r w:rsidRPr="00AE6AC6">
        <w:rPr>
          <w:rFonts w:cstheme="minorHAnsi"/>
        </w:rPr>
        <w:t xml:space="preserve"> MUGA (</w:t>
      </w:r>
      <w:r w:rsidRPr="00AE6AC6">
        <w:rPr>
          <w:rFonts w:cstheme="minorHAnsi"/>
          <w:b/>
          <w:bCs/>
        </w:rPr>
        <w:t>Mon, Wed, Thurs, Fri</w:t>
      </w:r>
      <w:r w:rsidRPr="00AE6AC6">
        <w:rPr>
          <w:rFonts w:cstheme="minorHAnsi"/>
        </w:rPr>
        <w:t xml:space="preserve">), </w:t>
      </w:r>
      <w:r w:rsidRPr="00AE6AC6">
        <w:rPr>
          <w:rFonts w:cstheme="minorHAnsi"/>
          <w:b/>
          <w:bCs/>
        </w:rPr>
        <w:t>3.40</w:t>
      </w:r>
      <w:r w:rsidRPr="00AE6AC6">
        <w:rPr>
          <w:rFonts w:cstheme="minorHAnsi"/>
        </w:rPr>
        <w:t xml:space="preserve"> (</w:t>
      </w:r>
      <w:r w:rsidRPr="00AE6AC6">
        <w:rPr>
          <w:rFonts w:cstheme="minorHAnsi"/>
          <w:b/>
          <w:bCs/>
        </w:rPr>
        <w:t>Tues</w:t>
      </w:r>
      <w:r w:rsidRPr="00AE6AC6">
        <w:rPr>
          <w:rFonts w:cstheme="minorHAnsi"/>
        </w:rPr>
        <w:t xml:space="preserve">) </w:t>
      </w:r>
    </w:p>
    <w:p w14:paraId="1A89BE59" w14:textId="2F504C65" w:rsidR="00AE6AC6" w:rsidRDefault="00AE6AC6" w:rsidP="00AE6AC6">
      <w:pPr>
        <w:spacing w:after="0" w:line="240" w:lineRule="auto"/>
        <w:rPr>
          <w:rFonts w:cstheme="minorHAnsi"/>
          <w:b/>
          <w:bCs/>
        </w:rPr>
      </w:pPr>
      <w:r w:rsidRPr="00AE6AC6">
        <w:rPr>
          <w:rFonts w:cstheme="minorHAnsi"/>
        </w:rPr>
        <w:t xml:space="preserve"> Year 11: </w:t>
      </w:r>
      <w:r w:rsidRPr="00AE6AC6">
        <w:rPr>
          <w:rFonts w:cstheme="minorHAnsi"/>
          <w:b/>
          <w:bCs/>
        </w:rPr>
        <w:t>3.20</w:t>
      </w:r>
      <w:r w:rsidRPr="00AE6AC6">
        <w:rPr>
          <w:rFonts w:cstheme="minorHAnsi"/>
        </w:rPr>
        <w:t xml:space="preserve"> Student Gate (</w:t>
      </w:r>
      <w:r w:rsidRPr="00AE6AC6">
        <w:rPr>
          <w:rFonts w:cstheme="minorHAnsi"/>
          <w:b/>
          <w:bCs/>
        </w:rPr>
        <w:t>Mon, Tues, Thurs, Fri</w:t>
      </w:r>
      <w:r w:rsidRPr="00AE6AC6">
        <w:rPr>
          <w:rFonts w:cstheme="minorHAnsi"/>
        </w:rPr>
        <w:t xml:space="preserve">), </w:t>
      </w:r>
      <w:r w:rsidRPr="00AE6AC6">
        <w:rPr>
          <w:rFonts w:cstheme="minorHAnsi"/>
          <w:b/>
          <w:bCs/>
        </w:rPr>
        <w:t>3.40</w:t>
      </w:r>
      <w:r w:rsidRPr="00AE6AC6">
        <w:rPr>
          <w:rFonts w:cstheme="minorHAnsi"/>
        </w:rPr>
        <w:t xml:space="preserve"> (Wed), week A only </w:t>
      </w:r>
      <w:r w:rsidRPr="00AE6AC6">
        <w:rPr>
          <w:rFonts w:cstheme="minorHAnsi"/>
          <w:b/>
          <w:bCs/>
        </w:rPr>
        <w:t>2.15</w:t>
      </w:r>
    </w:p>
    <w:p w14:paraId="368F8C18" w14:textId="77777777" w:rsidR="00AE6AC6" w:rsidRPr="00AE6AC6" w:rsidRDefault="00AE6AC6" w:rsidP="00AE6AC6">
      <w:pPr>
        <w:spacing w:after="0" w:line="240" w:lineRule="auto"/>
        <w:rPr>
          <w:rFonts w:cstheme="minorHAnsi"/>
        </w:rPr>
      </w:pPr>
    </w:p>
    <w:p w14:paraId="315813B5" w14:textId="75D351AD" w:rsidR="00AE6AC6" w:rsidRPr="00AE6AC6" w:rsidRDefault="00AE6AC6" w:rsidP="00AE6AC6">
      <w:pPr>
        <w:spacing w:after="0" w:line="240" w:lineRule="auto"/>
        <w:rPr>
          <w:rFonts w:cstheme="minorHAnsi"/>
        </w:rPr>
      </w:pPr>
      <w:r w:rsidRPr="00AE6AC6">
        <w:rPr>
          <w:rFonts w:cstheme="minorHAnsi"/>
        </w:rPr>
        <w:t>Yours faithfully,</w:t>
      </w:r>
    </w:p>
    <w:p w14:paraId="1AF8C326" w14:textId="736519B5" w:rsidR="00AE6AC6" w:rsidRPr="00AE6AC6" w:rsidRDefault="00AE6AC6" w:rsidP="00AE6AC6">
      <w:pPr>
        <w:spacing w:after="0" w:line="240" w:lineRule="auto"/>
        <w:rPr>
          <w:rFonts w:cstheme="minorHAnsi"/>
        </w:rPr>
      </w:pPr>
      <w:bookmarkStart w:id="0" w:name="_GoBack"/>
      <w:r w:rsidRPr="00AE6AC6">
        <w:rPr>
          <w:rFonts w:cstheme="minorHAnsi"/>
          <w:noProof/>
        </w:rPr>
        <w:drawing>
          <wp:inline distT="0" distB="0" distL="0" distR="0" wp14:anchorId="54C98B60" wp14:editId="35CF45AE">
            <wp:extent cx="913976" cy="533400"/>
            <wp:effectExtent l="0" t="0" r="635" b="0"/>
            <wp:docPr id="2" name="Picture 2" descr="D7E0AE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7E0AEB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632" cy="538452"/>
                    </a:xfrm>
                    <a:prstGeom prst="rect">
                      <a:avLst/>
                    </a:prstGeom>
                    <a:noFill/>
                    <a:ln>
                      <a:noFill/>
                    </a:ln>
                  </pic:spPr>
                </pic:pic>
              </a:graphicData>
            </a:graphic>
          </wp:inline>
        </w:drawing>
      </w:r>
      <w:bookmarkEnd w:id="0"/>
    </w:p>
    <w:p w14:paraId="54634BB7" w14:textId="738F06E2" w:rsidR="00AE6AC6" w:rsidRPr="00AE6AC6" w:rsidRDefault="00AE6AC6" w:rsidP="00AE6AC6">
      <w:pPr>
        <w:spacing w:after="0" w:line="240" w:lineRule="auto"/>
        <w:rPr>
          <w:rFonts w:cstheme="minorHAnsi"/>
        </w:rPr>
      </w:pPr>
      <w:r w:rsidRPr="00AE6AC6">
        <w:rPr>
          <w:rFonts w:cstheme="minorHAnsi"/>
        </w:rPr>
        <w:t>Ms M Davies</w:t>
      </w:r>
    </w:p>
    <w:p w14:paraId="2C078E63" w14:textId="4D9D102A" w:rsidR="00482544" w:rsidRPr="00AE6AC6" w:rsidRDefault="00AE6AC6" w:rsidP="00AE6AC6">
      <w:pPr>
        <w:spacing w:after="0" w:line="240" w:lineRule="auto"/>
        <w:rPr>
          <w:rFonts w:cstheme="minorHAnsi"/>
        </w:rPr>
      </w:pPr>
      <w:r w:rsidRPr="00AE6AC6">
        <w:rPr>
          <w:rFonts w:cstheme="minorHAnsi"/>
        </w:rPr>
        <w:t>Headteacher</w:t>
      </w:r>
    </w:p>
    <w:sectPr w:rsidR="00482544" w:rsidRPr="00AE6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870CD7"/>
    <w:rsid w:val="009D30AD"/>
    <w:rsid w:val="00AE6AC6"/>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paragraph" w:styleId="BalloonText">
    <w:name w:val="Balloon Text"/>
    <w:basedOn w:val="Normal"/>
    <w:link w:val="BalloonTextChar"/>
    <w:uiPriority w:val="99"/>
    <w:semiHidden/>
    <w:unhideWhenUsed/>
    <w:rsid w:val="00AE6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3970">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D1165AAC-3C8C-4CF5-8EF8-1A83F3AC94E7}">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terms/"/>
    <ds:schemaRef ds:uri="84b283a8-12ff-4cbf-ac0a-4244b179ddf7"/>
    <ds:schemaRef ds:uri="8a0863c3-d1bb-425b-964e-7acd4565efc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91B0494</Template>
  <TotalTime>2</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Ms M Dowling</cp:lastModifiedBy>
  <cp:revision>3</cp:revision>
  <dcterms:created xsi:type="dcterms:W3CDTF">2020-11-20T10:46:00Z</dcterms:created>
  <dcterms:modified xsi:type="dcterms:W3CDTF">2020-11-20T10:53:00Z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