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9FF5D" w14:textId="62192401" w:rsidR="00077334" w:rsidRDefault="00077334" w:rsidP="00312239">
      <w:pPr>
        <w:rPr>
          <w:rFonts w:eastAsiaTheme="minorEastAsia"/>
          <w:sz w:val="22"/>
          <w:szCs w:val="22"/>
        </w:rPr>
      </w:pPr>
      <w:r>
        <w:rPr>
          <w:rFonts w:eastAsiaTheme="minorEastAsia"/>
          <w:sz w:val="22"/>
          <w:szCs w:val="22"/>
        </w:rPr>
        <w:t>Thursday 1</w:t>
      </w:r>
      <w:r w:rsidRPr="00077334">
        <w:rPr>
          <w:rFonts w:eastAsiaTheme="minorEastAsia"/>
          <w:sz w:val="22"/>
          <w:szCs w:val="22"/>
          <w:vertAlign w:val="superscript"/>
        </w:rPr>
        <w:t>st</w:t>
      </w:r>
      <w:r>
        <w:rPr>
          <w:rFonts w:eastAsiaTheme="minorEastAsia"/>
          <w:sz w:val="22"/>
          <w:szCs w:val="22"/>
        </w:rPr>
        <w:t xml:space="preserve"> April 2021</w:t>
      </w:r>
    </w:p>
    <w:p w14:paraId="35A6FB4B" w14:textId="77777777" w:rsidR="00B06090" w:rsidRDefault="00B06090" w:rsidP="00077334">
      <w:pPr>
        <w:rPr>
          <w:rFonts w:eastAsiaTheme="minorEastAsia"/>
          <w:sz w:val="22"/>
          <w:szCs w:val="22"/>
        </w:rPr>
      </w:pPr>
    </w:p>
    <w:p w14:paraId="334E2409" w14:textId="77777777" w:rsidR="00B06090" w:rsidRDefault="00B06090" w:rsidP="00077334">
      <w:pPr>
        <w:rPr>
          <w:rFonts w:eastAsiaTheme="minorEastAsia"/>
          <w:sz w:val="22"/>
          <w:szCs w:val="22"/>
        </w:rPr>
      </w:pPr>
    </w:p>
    <w:p w14:paraId="2E70328D" w14:textId="62034A81" w:rsidR="00077334" w:rsidRPr="00077334" w:rsidRDefault="00077334" w:rsidP="00077334">
      <w:pPr>
        <w:rPr>
          <w:rFonts w:eastAsiaTheme="minorEastAsia"/>
          <w:sz w:val="22"/>
          <w:szCs w:val="22"/>
        </w:rPr>
      </w:pPr>
      <w:r w:rsidRPr="00077334">
        <w:rPr>
          <w:rFonts w:eastAsiaTheme="minorEastAsia"/>
          <w:sz w:val="22"/>
          <w:szCs w:val="22"/>
        </w:rPr>
        <w:t>Dear Parents and Carers</w:t>
      </w:r>
    </w:p>
    <w:p w14:paraId="2150066B" w14:textId="4EB37EFC" w:rsidR="00077334" w:rsidRDefault="00077334" w:rsidP="00077334">
      <w:pPr>
        <w:rPr>
          <w:rFonts w:eastAsiaTheme="minorEastAsia"/>
        </w:rPr>
      </w:pPr>
      <w:r w:rsidRPr="457AFD60">
        <w:rPr>
          <w:rFonts w:eastAsiaTheme="minorEastAsia"/>
          <w:color w:val="000000" w:themeColor="text1"/>
          <w:sz w:val="22"/>
          <w:szCs w:val="22"/>
        </w:rPr>
        <w:t>I wanted to thank you all for your support this term and for working together to make it so successful.  Thank you to all those parents who have written to us to thank our staff</w:t>
      </w:r>
      <w:r w:rsidR="0086669A">
        <w:rPr>
          <w:rFonts w:eastAsiaTheme="minorEastAsia"/>
          <w:color w:val="000000" w:themeColor="text1"/>
          <w:sz w:val="22"/>
          <w:szCs w:val="22"/>
        </w:rPr>
        <w:t>,</w:t>
      </w:r>
      <w:r w:rsidRPr="457AFD60">
        <w:rPr>
          <w:rFonts w:eastAsiaTheme="minorEastAsia"/>
          <w:color w:val="000000" w:themeColor="text1"/>
          <w:sz w:val="22"/>
          <w:szCs w:val="22"/>
        </w:rPr>
        <w:t xml:space="preserve"> who have enabled a smooth transition back to school and have been generous in their care and guidance.  As a new headteacher, it is really heartening, not only to know that I am leading such a fantastic team, but also that WSFG is a school where we work together as a community to support each other, despite experiencing some of the most difficult circumstances of our lifetimes.</w:t>
      </w:r>
      <w:r w:rsidRPr="457AFD60">
        <w:rPr>
          <w:rFonts w:eastAsiaTheme="minorEastAsia"/>
          <w:sz w:val="22"/>
          <w:szCs w:val="22"/>
        </w:rPr>
        <w:t xml:space="preserve"> </w:t>
      </w:r>
    </w:p>
    <w:p w14:paraId="1612FD62" w14:textId="77777777" w:rsidR="00077334" w:rsidRDefault="00077334" w:rsidP="00077334">
      <w:pPr>
        <w:rPr>
          <w:rFonts w:eastAsiaTheme="minorEastAsia"/>
          <w:b/>
          <w:bCs/>
        </w:rPr>
      </w:pPr>
      <w:r w:rsidRPr="457AFD60">
        <w:rPr>
          <w:rFonts w:eastAsiaTheme="minorEastAsia"/>
          <w:b/>
          <w:bCs/>
          <w:sz w:val="22"/>
          <w:szCs w:val="22"/>
        </w:rPr>
        <w:t>School Uniform</w:t>
      </w:r>
    </w:p>
    <w:p w14:paraId="718F4927" w14:textId="77777777" w:rsidR="00077334" w:rsidRDefault="00077334" w:rsidP="00077334">
      <w:pPr>
        <w:rPr>
          <w:rFonts w:eastAsiaTheme="minorEastAsia"/>
          <w:color w:val="000000" w:themeColor="text1"/>
        </w:rPr>
      </w:pPr>
      <w:r w:rsidRPr="049E8C51">
        <w:rPr>
          <w:rFonts w:eastAsiaTheme="minorEastAsia"/>
          <w:color w:val="000000" w:themeColor="text1"/>
          <w:sz w:val="22"/>
          <w:szCs w:val="22"/>
        </w:rPr>
        <w:t xml:space="preserve">Some students have become forgetful about standards of uniform during lockdown, perhaps because of spending such a long time at home.   As an outstanding school with an excellent reputation in the community, it is important that our students are ambassadors for the school and uphold high standards at all times.  We would therefore like to institute a uniform ‘refresh’ when we return to school on the 19th of </w:t>
      </w:r>
      <w:r w:rsidRPr="049E8C51">
        <w:rPr>
          <w:rFonts w:eastAsiaTheme="minorEastAsia"/>
          <w:color w:val="000000" w:themeColor="text1"/>
        </w:rPr>
        <w:t>April,</w:t>
      </w:r>
      <w:r w:rsidRPr="049E8C51">
        <w:rPr>
          <w:rFonts w:eastAsiaTheme="minorEastAsia"/>
          <w:color w:val="000000" w:themeColor="text1"/>
          <w:sz w:val="22"/>
          <w:szCs w:val="22"/>
        </w:rPr>
        <w:t xml:space="preserve"> and we are asking you to support us by ensuring that your daughter is dressed in full school uniform. </w:t>
      </w:r>
    </w:p>
    <w:p w14:paraId="20F651FC" w14:textId="4FBDEA46" w:rsidR="00077334" w:rsidRDefault="0086669A" w:rsidP="00077334">
      <w:pPr>
        <w:rPr>
          <w:rFonts w:eastAsiaTheme="minorEastAsia"/>
          <w:color w:val="000000" w:themeColor="text1"/>
        </w:rPr>
      </w:pPr>
      <w:r>
        <w:rPr>
          <w:rFonts w:eastAsiaTheme="minorEastAsia"/>
          <w:color w:val="000000" w:themeColor="text1"/>
        </w:rPr>
        <w:t>I</w:t>
      </w:r>
      <w:r w:rsidR="00077334" w:rsidRPr="0010552A">
        <w:rPr>
          <w:rFonts w:eastAsiaTheme="minorEastAsia"/>
          <w:color w:val="000000" w:themeColor="text1"/>
        </w:rPr>
        <w:t>n</w:t>
      </w:r>
      <w:r w:rsidR="00077334" w:rsidRPr="0010552A">
        <w:rPr>
          <w:rFonts w:eastAsiaTheme="minorEastAsia"/>
          <w:color w:val="000000" w:themeColor="text1"/>
          <w:sz w:val="22"/>
          <w:szCs w:val="22"/>
        </w:rPr>
        <w:t xml:space="preserve"> the week commencing 19</w:t>
      </w:r>
      <w:r w:rsidR="00077334" w:rsidRPr="0010552A">
        <w:rPr>
          <w:rFonts w:eastAsiaTheme="minorEastAsia"/>
          <w:color w:val="000000" w:themeColor="text1"/>
          <w:sz w:val="22"/>
          <w:szCs w:val="22"/>
          <w:vertAlign w:val="superscript"/>
        </w:rPr>
        <w:t>th</w:t>
      </w:r>
      <w:r w:rsidR="00077334" w:rsidRPr="0010552A">
        <w:rPr>
          <w:rFonts w:eastAsiaTheme="minorEastAsia"/>
          <w:color w:val="000000" w:themeColor="text1"/>
          <w:sz w:val="22"/>
          <w:szCs w:val="22"/>
        </w:rPr>
        <w:t xml:space="preserve"> April, students will be given the opportunity to ensure their uniform is correct and they will be reminded throughout the week of the school’s expectations. </w:t>
      </w:r>
    </w:p>
    <w:p w14:paraId="24B3EAEB" w14:textId="77777777" w:rsidR="00077334" w:rsidRDefault="00077334" w:rsidP="00077334">
      <w:pPr>
        <w:rPr>
          <w:rFonts w:eastAsiaTheme="minorEastAsia"/>
          <w:color w:val="000000" w:themeColor="text1"/>
        </w:rPr>
      </w:pPr>
      <w:r w:rsidRPr="0010552A">
        <w:rPr>
          <w:rFonts w:eastAsiaTheme="minorEastAsia"/>
          <w:color w:val="000000" w:themeColor="text1"/>
          <w:sz w:val="22"/>
          <w:szCs w:val="22"/>
        </w:rPr>
        <w:t>From the week commencing 26</w:t>
      </w:r>
      <w:r w:rsidRPr="0010552A">
        <w:rPr>
          <w:rFonts w:eastAsiaTheme="minorEastAsia"/>
          <w:color w:val="000000" w:themeColor="text1"/>
          <w:sz w:val="22"/>
          <w:szCs w:val="22"/>
          <w:vertAlign w:val="superscript"/>
        </w:rPr>
        <w:t>th</w:t>
      </w:r>
      <w:r w:rsidRPr="0010552A">
        <w:rPr>
          <w:rFonts w:eastAsiaTheme="minorEastAsia"/>
          <w:color w:val="000000" w:themeColor="text1"/>
          <w:sz w:val="22"/>
          <w:szCs w:val="22"/>
        </w:rPr>
        <w:t xml:space="preserve"> April, full and correct uniform will be expected from all students, without question. Items will be confiscated if they are not allowed as per our uniform </w:t>
      </w:r>
      <w:r>
        <w:rPr>
          <w:rFonts w:eastAsiaTheme="minorEastAsia"/>
          <w:color w:val="000000" w:themeColor="text1"/>
        </w:rPr>
        <w:t>expectations</w:t>
      </w:r>
      <w:r w:rsidRPr="0010552A">
        <w:rPr>
          <w:rFonts w:eastAsiaTheme="minorEastAsia"/>
          <w:color w:val="000000" w:themeColor="text1"/>
          <w:sz w:val="22"/>
          <w:szCs w:val="22"/>
        </w:rPr>
        <w:t xml:space="preserve"> and students will be sent home to collect any missing uniform items that are required for the day.</w:t>
      </w:r>
    </w:p>
    <w:p w14:paraId="2547FFF5" w14:textId="77777777" w:rsidR="00077334" w:rsidRDefault="00077334" w:rsidP="00077334">
      <w:pPr>
        <w:rPr>
          <w:rFonts w:eastAsiaTheme="minorEastAsia"/>
          <w:color w:val="000000" w:themeColor="text1"/>
        </w:rPr>
      </w:pPr>
      <w:r w:rsidRPr="049E8C51">
        <w:rPr>
          <w:rFonts w:eastAsiaTheme="minorEastAsia"/>
          <w:color w:val="000000" w:themeColor="text1"/>
          <w:sz w:val="22"/>
          <w:szCs w:val="22"/>
        </w:rPr>
        <w:t>Please see the WSFG uniform expectations below:-</w:t>
      </w:r>
    </w:p>
    <w:p w14:paraId="56331186" w14:textId="7DB3CD0D" w:rsidR="00077334" w:rsidRPr="0086669A" w:rsidRDefault="00077334" w:rsidP="0086669A">
      <w:pPr>
        <w:pStyle w:val="ListParagraph"/>
        <w:numPr>
          <w:ilvl w:val="0"/>
          <w:numId w:val="18"/>
        </w:numPr>
        <w:rPr>
          <w:rFonts w:eastAsiaTheme="minorEastAsia"/>
          <w:color w:val="000000" w:themeColor="text1"/>
        </w:rPr>
      </w:pPr>
      <w:r w:rsidRPr="0086669A">
        <w:rPr>
          <w:rFonts w:eastAsiaTheme="minorEastAsia"/>
          <w:color w:val="000000" w:themeColor="text1"/>
          <w:lang w:val="en-US"/>
        </w:rPr>
        <w:t xml:space="preserve">Dark, bottle green pleated knee length skirt or trousers in the acceptable school styles </w:t>
      </w:r>
    </w:p>
    <w:p w14:paraId="00343260" w14:textId="38D56840" w:rsidR="00077334" w:rsidRPr="0086669A" w:rsidRDefault="00077334" w:rsidP="0086669A">
      <w:pPr>
        <w:pStyle w:val="ListParagraph"/>
        <w:numPr>
          <w:ilvl w:val="0"/>
          <w:numId w:val="18"/>
        </w:numPr>
        <w:rPr>
          <w:rFonts w:eastAsiaTheme="minorEastAsia"/>
          <w:color w:val="000000" w:themeColor="text1"/>
        </w:rPr>
      </w:pPr>
      <w:r w:rsidRPr="0086669A">
        <w:rPr>
          <w:rFonts w:eastAsiaTheme="minorEastAsia"/>
          <w:color w:val="000000" w:themeColor="text1"/>
          <w:lang w:val="en-US"/>
        </w:rPr>
        <w:t>Dark, bottle green religious dress in plain, cotton fabric.</w:t>
      </w:r>
    </w:p>
    <w:p w14:paraId="6D7D478B" w14:textId="7FAFB8C2" w:rsidR="00077334" w:rsidRPr="0086669A" w:rsidRDefault="00077334" w:rsidP="0086669A">
      <w:pPr>
        <w:pStyle w:val="ListParagraph"/>
        <w:numPr>
          <w:ilvl w:val="0"/>
          <w:numId w:val="18"/>
        </w:numPr>
        <w:rPr>
          <w:rFonts w:eastAsiaTheme="minorEastAsia"/>
          <w:color w:val="000000" w:themeColor="text1"/>
        </w:rPr>
      </w:pPr>
      <w:r w:rsidRPr="0086669A">
        <w:rPr>
          <w:rFonts w:eastAsiaTheme="minorEastAsia"/>
          <w:color w:val="000000" w:themeColor="text1"/>
          <w:lang w:val="en-US"/>
        </w:rPr>
        <w:t>Strictly no jeans style trousers, tight trousers or leggings are permitted.</w:t>
      </w:r>
    </w:p>
    <w:p w14:paraId="7A2E81F3" w14:textId="6A351456" w:rsidR="00077334" w:rsidRPr="0086669A" w:rsidRDefault="00077334" w:rsidP="0086669A">
      <w:pPr>
        <w:pStyle w:val="ListParagraph"/>
        <w:numPr>
          <w:ilvl w:val="0"/>
          <w:numId w:val="18"/>
        </w:numPr>
        <w:rPr>
          <w:rFonts w:eastAsiaTheme="minorEastAsia"/>
          <w:color w:val="000000" w:themeColor="text1"/>
          <w:lang w:val="en-US"/>
        </w:rPr>
      </w:pPr>
      <w:r w:rsidRPr="0086669A">
        <w:rPr>
          <w:rFonts w:eastAsiaTheme="minorEastAsia"/>
          <w:color w:val="000000" w:themeColor="text1"/>
          <w:lang w:val="en-US"/>
        </w:rPr>
        <w:t>Plain white blouse with shirt collar to be worn by all. Shirts can be long sleeved or short sleeved and must be worn tucked in.</w:t>
      </w:r>
    </w:p>
    <w:p w14:paraId="653C496D" w14:textId="11EBB798" w:rsidR="00077334" w:rsidRPr="0086669A" w:rsidRDefault="00077334" w:rsidP="0086669A">
      <w:pPr>
        <w:pStyle w:val="ListParagraph"/>
        <w:numPr>
          <w:ilvl w:val="0"/>
          <w:numId w:val="18"/>
        </w:numPr>
        <w:rPr>
          <w:rFonts w:eastAsiaTheme="minorEastAsia"/>
          <w:color w:val="000000" w:themeColor="text1"/>
        </w:rPr>
      </w:pPr>
      <w:r w:rsidRPr="0086669A">
        <w:rPr>
          <w:rFonts w:eastAsiaTheme="minorEastAsia"/>
          <w:color w:val="000000" w:themeColor="text1"/>
          <w:lang w:val="en-US"/>
        </w:rPr>
        <w:t>Plain white vest top can be worn under the school shirt if necessary.</w:t>
      </w:r>
    </w:p>
    <w:p w14:paraId="54D9C811" w14:textId="36CE0B8B" w:rsidR="00077334" w:rsidRPr="0086669A" w:rsidRDefault="00077334" w:rsidP="0086669A">
      <w:pPr>
        <w:pStyle w:val="ListParagraph"/>
        <w:numPr>
          <w:ilvl w:val="0"/>
          <w:numId w:val="18"/>
        </w:numPr>
        <w:rPr>
          <w:rFonts w:eastAsiaTheme="minorEastAsia"/>
          <w:color w:val="000000" w:themeColor="text1"/>
          <w:lang w:val="en-US"/>
        </w:rPr>
      </w:pPr>
      <w:r w:rsidRPr="0086669A">
        <w:rPr>
          <w:rFonts w:eastAsiaTheme="minorEastAsia"/>
          <w:color w:val="000000" w:themeColor="text1"/>
          <w:lang w:val="en-US"/>
        </w:rPr>
        <w:t xml:space="preserve">Dark, bottle green sweater, </w:t>
      </w:r>
      <w:proofErr w:type="gramStart"/>
      <w:r w:rsidRPr="0086669A">
        <w:rPr>
          <w:rFonts w:eastAsiaTheme="minorEastAsia"/>
          <w:color w:val="000000" w:themeColor="text1"/>
          <w:lang w:val="en-US"/>
        </w:rPr>
        <w:t>cardigan</w:t>
      </w:r>
      <w:proofErr w:type="gramEnd"/>
      <w:r w:rsidRPr="0086669A">
        <w:rPr>
          <w:rFonts w:eastAsiaTheme="minorEastAsia"/>
          <w:color w:val="000000" w:themeColor="text1"/>
          <w:lang w:val="en-US"/>
        </w:rPr>
        <w:t xml:space="preserve"> or sweatshirt without any logo. No other colours of sweater, cardigan or sweatshirt are permitted.</w:t>
      </w:r>
    </w:p>
    <w:p w14:paraId="41DD1C7A" w14:textId="0BBCE18B" w:rsidR="00077334" w:rsidRPr="0086669A" w:rsidRDefault="00077334" w:rsidP="0086669A">
      <w:pPr>
        <w:pStyle w:val="ListParagraph"/>
        <w:numPr>
          <w:ilvl w:val="0"/>
          <w:numId w:val="18"/>
        </w:numPr>
        <w:rPr>
          <w:rFonts w:eastAsiaTheme="minorEastAsia"/>
          <w:color w:val="000000" w:themeColor="text1"/>
        </w:rPr>
      </w:pPr>
      <w:r w:rsidRPr="0086669A">
        <w:rPr>
          <w:rFonts w:eastAsiaTheme="minorEastAsia"/>
          <w:color w:val="000000" w:themeColor="text1"/>
          <w:lang w:val="en-US"/>
        </w:rPr>
        <w:t xml:space="preserve">Plain black, white or bottle green knee socks, ankle socks or tights </w:t>
      </w:r>
      <w:proofErr w:type="gramStart"/>
      <w:r w:rsidRPr="0086669A">
        <w:rPr>
          <w:rFonts w:eastAsiaTheme="minorEastAsia"/>
          <w:color w:val="000000" w:themeColor="text1"/>
          <w:lang w:val="en-US"/>
        </w:rPr>
        <w:t>are to be worn at all times</w:t>
      </w:r>
      <w:proofErr w:type="gramEnd"/>
      <w:r w:rsidRPr="0086669A">
        <w:rPr>
          <w:rFonts w:eastAsiaTheme="minorEastAsia"/>
          <w:color w:val="000000" w:themeColor="text1"/>
          <w:lang w:val="en-US"/>
        </w:rPr>
        <w:t>. No over the knee socks are permitted.</w:t>
      </w:r>
    </w:p>
    <w:p w14:paraId="5A9A482A" w14:textId="50A1210A" w:rsidR="00077334" w:rsidRPr="0086669A" w:rsidRDefault="00077334" w:rsidP="0086669A">
      <w:pPr>
        <w:pStyle w:val="ListParagraph"/>
        <w:numPr>
          <w:ilvl w:val="0"/>
          <w:numId w:val="18"/>
        </w:numPr>
        <w:rPr>
          <w:rFonts w:eastAsiaTheme="minorEastAsia"/>
          <w:color w:val="000000" w:themeColor="text1"/>
        </w:rPr>
      </w:pPr>
      <w:r w:rsidRPr="0086669A">
        <w:rPr>
          <w:rFonts w:eastAsiaTheme="minorEastAsia"/>
          <w:color w:val="000000" w:themeColor="text1"/>
          <w:lang w:val="en-US"/>
        </w:rPr>
        <w:t>Plain black low-heeled sensible shoes or boots. Trainers and higher heels are not permitted. Footwear must have black laces and not have any pattern, colour or branded logos.</w:t>
      </w:r>
    </w:p>
    <w:p w14:paraId="6BCF56E9" w14:textId="33A1E168" w:rsidR="00077334" w:rsidRPr="0086669A" w:rsidRDefault="00077334" w:rsidP="0086669A">
      <w:pPr>
        <w:pStyle w:val="ListParagraph"/>
        <w:numPr>
          <w:ilvl w:val="0"/>
          <w:numId w:val="18"/>
        </w:numPr>
        <w:rPr>
          <w:rFonts w:eastAsiaTheme="minorEastAsia"/>
          <w:color w:val="000000" w:themeColor="text1"/>
        </w:rPr>
      </w:pPr>
      <w:r w:rsidRPr="0086669A">
        <w:rPr>
          <w:rFonts w:eastAsiaTheme="minorEastAsia"/>
          <w:color w:val="000000" w:themeColor="text1"/>
          <w:lang w:val="en-US"/>
        </w:rPr>
        <w:lastRenderedPageBreak/>
        <w:t>Plain, black coat or jacket that is suitably waterproof. Denim, leather, faux leather jackets and hoodies are not permitted to be brought onto the school premises.</w:t>
      </w:r>
    </w:p>
    <w:p w14:paraId="0C4618D1" w14:textId="1FFC93D9" w:rsidR="00077334" w:rsidRPr="0086669A" w:rsidRDefault="00077334" w:rsidP="0086669A">
      <w:pPr>
        <w:pStyle w:val="ListParagraph"/>
        <w:numPr>
          <w:ilvl w:val="0"/>
          <w:numId w:val="18"/>
        </w:numPr>
        <w:rPr>
          <w:rFonts w:eastAsiaTheme="minorEastAsia"/>
          <w:color w:val="000000" w:themeColor="text1"/>
        </w:rPr>
      </w:pPr>
      <w:r w:rsidRPr="0086669A">
        <w:rPr>
          <w:rFonts w:eastAsiaTheme="minorEastAsia"/>
          <w:color w:val="000000" w:themeColor="text1"/>
          <w:lang w:val="en-US"/>
        </w:rPr>
        <w:t>Hijabs must be plain white or dark bottle green and must be worn pinned securely.</w:t>
      </w:r>
    </w:p>
    <w:p w14:paraId="4D202F85" w14:textId="44155C97" w:rsidR="00077334" w:rsidRPr="0086669A" w:rsidRDefault="00077334" w:rsidP="00077334">
      <w:pPr>
        <w:pStyle w:val="ListParagraph"/>
        <w:numPr>
          <w:ilvl w:val="0"/>
          <w:numId w:val="18"/>
        </w:numPr>
        <w:rPr>
          <w:rFonts w:eastAsiaTheme="minorEastAsia"/>
          <w:color w:val="000000" w:themeColor="text1"/>
          <w:lang w:val="en-US"/>
        </w:rPr>
      </w:pPr>
      <w:r w:rsidRPr="0086669A">
        <w:rPr>
          <w:rFonts w:eastAsiaTheme="minorEastAsia"/>
          <w:color w:val="000000" w:themeColor="text1"/>
          <w:lang w:val="en-US"/>
        </w:rPr>
        <w:t xml:space="preserve">School blazer with WSFG logo is compulsory for all years and </w:t>
      </w:r>
      <w:proofErr w:type="gramStart"/>
      <w:r w:rsidRPr="0086669A">
        <w:rPr>
          <w:rFonts w:eastAsiaTheme="minorEastAsia"/>
          <w:color w:val="000000" w:themeColor="text1"/>
          <w:lang w:val="en-US"/>
        </w:rPr>
        <w:t>must be worn at all times</w:t>
      </w:r>
      <w:proofErr w:type="gramEnd"/>
      <w:r w:rsidRPr="0086669A">
        <w:rPr>
          <w:rFonts w:eastAsiaTheme="minorEastAsia"/>
          <w:color w:val="000000" w:themeColor="text1"/>
          <w:lang w:val="en-US"/>
        </w:rPr>
        <w:t>.</w:t>
      </w:r>
    </w:p>
    <w:p w14:paraId="66CBEE56" w14:textId="77777777" w:rsidR="00077334" w:rsidRDefault="00077334" w:rsidP="00077334">
      <w:pPr>
        <w:rPr>
          <w:rFonts w:eastAsiaTheme="minorEastAsia"/>
          <w:color w:val="000000" w:themeColor="text1"/>
        </w:rPr>
      </w:pPr>
      <w:r w:rsidRPr="457AFD60">
        <w:rPr>
          <w:rFonts w:eastAsiaTheme="minorEastAsia"/>
          <w:b/>
          <w:bCs/>
          <w:color w:val="000000" w:themeColor="text1"/>
          <w:sz w:val="22"/>
          <w:szCs w:val="22"/>
          <w:lang w:val="en-US"/>
        </w:rPr>
        <w:t>Uniform Extras:</w:t>
      </w:r>
    </w:p>
    <w:p w14:paraId="38833E19" w14:textId="029CB7E8" w:rsidR="00077334" w:rsidRPr="0086669A" w:rsidRDefault="00077334" w:rsidP="0086669A">
      <w:pPr>
        <w:pStyle w:val="ListParagraph"/>
        <w:numPr>
          <w:ilvl w:val="0"/>
          <w:numId w:val="19"/>
        </w:numPr>
        <w:rPr>
          <w:rFonts w:eastAsiaTheme="minorEastAsia"/>
          <w:color w:val="000000" w:themeColor="text1"/>
        </w:rPr>
      </w:pPr>
      <w:r w:rsidRPr="0086669A">
        <w:rPr>
          <w:rFonts w:eastAsiaTheme="minorEastAsia"/>
          <w:color w:val="000000" w:themeColor="text1"/>
          <w:lang w:val="en-US"/>
        </w:rPr>
        <w:t>Make-up, if worn, must be minimal and discreet. False eyelashes, eyelash extensions, acrylic or other types of nail extensions are not permitted.</w:t>
      </w:r>
    </w:p>
    <w:p w14:paraId="1DF20B4B" w14:textId="7993C1E2" w:rsidR="00077334" w:rsidRPr="0086669A" w:rsidRDefault="00077334" w:rsidP="0086669A">
      <w:pPr>
        <w:pStyle w:val="ListParagraph"/>
        <w:numPr>
          <w:ilvl w:val="0"/>
          <w:numId w:val="19"/>
        </w:numPr>
        <w:rPr>
          <w:rFonts w:eastAsiaTheme="minorEastAsia"/>
          <w:color w:val="000000" w:themeColor="text1"/>
        </w:rPr>
      </w:pPr>
      <w:r w:rsidRPr="0086669A">
        <w:rPr>
          <w:rFonts w:eastAsiaTheme="minorEastAsia"/>
          <w:color w:val="000000" w:themeColor="text1"/>
          <w:lang w:val="en-US"/>
        </w:rPr>
        <w:t>Students are permitted to wear one small stud in each ear (which should be no bigger than the size of a pea) and a wristwatch only. Facial piercings and visible body piercings (including tongue piercings) are not permitted. Any other jewellery items will be confiscated and will only be returned to parents / carers.</w:t>
      </w:r>
    </w:p>
    <w:p w14:paraId="69A7F74A" w14:textId="6838BECD" w:rsidR="00077334" w:rsidRPr="0086669A" w:rsidRDefault="00077334" w:rsidP="0086669A">
      <w:pPr>
        <w:pStyle w:val="ListParagraph"/>
        <w:numPr>
          <w:ilvl w:val="0"/>
          <w:numId w:val="19"/>
        </w:numPr>
        <w:rPr>
          <w:rFonts w:eastAsiaTheme="minorEastAsia"/>
          <w:color w:val="000000" w:themeColor="text1"/>
        </w:rPr>
      </w:pPr>
      <w:r w:rsidRPr="0086669A">
        <w:rPr>
          <w:rFonts w:eastAsiaTheme="minorEastAsia"/>
          <w:color w:val="000000" w:themeColor="text1"/>
          <w:lang w:val="en-US"/>
        </w:rPr>
        <w:t xml:space="preserve">Hair must be of a natural colour and hair of a non-natural colour is not permitted. All hair accessories must be small, </w:t>
      </w:r>
      <w:proofErr w:type="gramStart"/>
      <w:r w:rsidRPr="0086669A">
        <w:rPr>
          <w:rFonts w:eastAsiaTheme="minorEastAsia"/>
          <w:color w:val="000000" w:themeColor="text1"/>
          <w:lang w:val="en-US"/>
        </w:rPr>
        <w:t>discreet</w:t>
      </w:r>
      <w:proofErr w:type="gramEnd"/>
      <w:r w:rsidRPr="0086669A">
        <w:rPr>
          <w:rFonts w:eastAsiaTheme="minorEastAsia"/>
          <w:color w:val="000000" w:themeColor="text1"/>
          <w:lang w:val="en-US"/>
        </w:rPr>
        <w:t xml:space="preserve"> and plain.</w:t>
      </w:r>
    </w:p>
    <w:p w14:paraId="6BC6B0D1" w14:textId="183D266C" w:rsidR="00077334" w:rsidRPr="0086669A" w:rsidRDefault="00077334" w:rsidP="0086669A">
      <w:pPr>
        <w:pStyle w:val="ListParagraph"/>
        <w:numPr>
          <w:ilvl w:val="0"/>
          <w:numId w:val="19"/>
        </w:numPr>
        <w:rPr>
          <w:rFonts w:eastAsiaTheme="minorEastAsia"/>
          <w:color w:val="000000" w:themeColor="text1"/>
        </w:rPr>
      </w:pPr>
      <w:proofErr w:type="spellStart"/>
      <w:r w:rsidRPr="0086669A">
        <w:rPr>
          <w:rFonts w:eastAsiaTheme="minorEastAsia"/>
          <w:color w:val="000000" w:themeColor="text1"/>
          <w:lang w:val="en-US"/>
        </w:rPr>
        <w:t>Coloured</w:t>
      </w:r>
      <w:proofErr w:type="spellEnd"/>
      <w:r w:rsidRPr="0086669A">
        <w:rPr>
          <w:rFonts w:eastAsiaTheme="minorEastAsia"/>
          <w:color w:val="000000" w:themeColor="text1"/>
          <w:lang w:val="en-US"/>
        </w:rPr>
        <w:t xml:space="preserve"> or patterned contact lenses are not permitted.</w:t>
      </w:r>
    </w:p>
    <w:p w14:paraId="555757E2" w14:textId="669CF6D6" w:rsidR="00F800D1" w:rsidRPr="0086669A" w:rsidRDefault="00077334" w:rsidP="00077334">
      <w:pPr>
        <w:pStyle w:val="ListParagraph"/>
        <w:numPr>
          <w:ilvl w:val="0"/>
          <w:numId w:val="19"/>
        </w:numPr>
        <w:rPr>
          <w:rFonts w:eastAsiaTheme="minorEastAsia"/>
          <w:color w:val="000000" w:themeColor="text1"/>
          <w:lang w:val="en-US"/>
        </w:rPr>
      </w:pPr>
      <w:r w:rsidRPr="0086669A">
        <w:rPr>
          <w:rFonts w:eastAsiaTheme="minorEastAsia"/>
          <w:color w:val="000000" w:themeColor="text1"/>
          <w:lang w:val="en-US"/>
        </w:rPr>
        <w:t xml:space="preserve">Lanyard, </w:t>
      </w:r>
      <w:r w:rsidR="0086669A">
        <w:rPr>
          <w:rFonts w:eastAsiaTheme="minorEastAsia"/>
          <w:color w:val="000000" w:themeColor="text1"/>
          <w:lang w:val="en-US"/>
        </w:rPr>
        <w:t>One</w:t>
      </w:r>
      <w:r w:rsidRPr="0086669A">
        <w:rPr>
          <w:rFonts w:eastAsiaTheme="minorEastAsia"/>
          <w:color w:val="000000" w:themeColor="text1"/>
          <w:lang w:val="en-US"/>
        </w:rPr>
        <w:t xml:space="preserve"> Card and Conduct Card </w:t>
      </w:r>
      <w:proofErr w:type="gramStart"/>
      <w:r w:rsidRPr="0086669A">
        <w:rPr>
          <w:rFonts w:eastAsiaTheme="minorEastAsia"/>
          <w:color w:val="000000" w:themeColor="text1"/>
          <w:lang w:val="en-US"/>
        </w:rPr>
        <w:t>must be worn at all times</w:t>
      </w:r>
      <w:proofErr w:type="gramEnd"/>
      <w:r w:rsidRPr="0086669A">
        <w:rPr>
          <w:rFonts w:eastAsiaTheme="minorEastAsia"/>
          <w:color w:val="000000" w:themeColor="text1"/>
          <w:lang w:val="en-US"/>
        </w:rPr>
        <w:t xml:space="preserve"> as uniform items. </w:t>
      </w:r>
    </w:p>
    <w:p w14:paraId="285416D8" w14:textId="77777777" w:rsidR="00077334" w:rsidRDefault="00077334" w:rsidP="00077334">
      <w:pPr>
        <w:rPr>
          <w:rFonts w:eastAsiaTheme="minorEastAsia"/>
          <w:b/>
          <w:bCs/>
          <w:color w:val="000000" w:themeColor="text1"/>
          <w:lang w:val="en-US"/>
        </w:rPr>
      </w:pPr>
      <w:r w:rsidRPr="457AFD60">
        <w:rPr>
          <w:rFonts w:eastAsiaTheme="minorEastAsia"/>
          <w:b/>
          <w:bCs/>
          <w:color w:val="000000" w:themeColor="text1"/>
          <w:sz w:val="22"/>
          <w:szCs w:val="22"/>
          <w:lang w:val="en-US"/>
        </w:rPr>
        <w:t>Currently, masks are to be worn by all students, both in corridors and in classrooms, in compliance with the government guidance and the school risk assessment.</w:t>
      </w:r>
    </w:p>
    <w:p w14:paraId="3CFD2BBE" w14:textId="77777777" w:rsidR="00077334" w:rsidRDefault="00077334" w:rsidP="00077334">
      <w:pPr>
        <w:rPr>
          <w:rFonts w:eastAsiaTheme="minorEastAsia"/>
          <w:color w:val="000000" w:themeColor="text1"/>
          <w:lang w:val="en-US"/>
        </w:rPr>
      </w:pPr>
      <w:r w:rsidRPr="049E8C51">
        <w:rPr>
          <w:rFonts w:eastAsiaTheme="minorEastAsia"/>
          <w:color w:val="000000" w:themeColor="text1"/>
          <w:sz w:val="22"/>
          <w:szCs w:val="22"/>
          <w:lang w:val="en-US"/>
        </w:rPr>
        <w:t>The school reserves the right to ask a student who is not in correct uniform to remove non-uniform items or change into uniform items provided by the school for the day.  The school does not accept any responsibility for the loss or damage of any confiscated items.</w:t>
      </w:r>
    </w:p>
    <w:p w14:paraId="5783F89B" w14:textId="77777777" w:rsidR="00077334" w:rsidRDefault="00077334" w:rsidP="00077334">
      <w:pPr>
        <w:rPr>
          <w:rFonts w:eastAsiaTheme="minorEastAsia"/>
          <w:color w:val="000000" w:themeColor="text1"/>
        </w:rPr>
      </w:pPr>
      <w:r w:rsidRPr="457AFD60">
        <w:rPr>
          <w:rFonts w:eastAsiaTheme="minorEastAsia"/>
          <w:color w:val="000000" w:themeColor="text1"/>
          <w:sz w:val="22"/>
          <w:szCs w:val="22"/>
        </w:rPr>
        <w:t xml:space="preserve">The school uniform is a ‘professional’ dress code which sets an appropriate tone for a </w:t>
      </w:r>
      <w:proofErr w:type="gramStart"/>
      <w:r w:rsidRPr="457AFD60">
        <w:rPr>
          <w:rFonts w:eastAsiaTheme="minorEastAsia"/>
          <w:color w:val="000000" w:themeColor="text1"/>
          <w:sz w:val="22"/>
          <w:szCs w:val="22"/>
        </w:rPr>
        <w:t>school working</w:t>
      </w:r>
      <w:proofErr w:type="gramEnd"/>
      <w:r w:rsidRPr="457AFD60">
        <w:rPr>
          <w:rFonts w:eastAsiaTheme="minorEastAsia"/>
          <w:color w:val="000000" w:themeColor="text1"/>
          <w:sz w:val="22"/>
          <w:szCs w:val="22"/>
        </w:rPr>
        <w:t xml:space="preserve"> environment where the work is learning.  I hope you can support us by ensuring that your daughter wears the correct uniform when we return.  </w:t>
      </w:r>
    </w:p>
    <w:p w14:paraId="2D4C3654" w14:textId="44198DCE" w:rsidR="004D0837" w:rsidRPr="0086669A" w:rsidRDefault="00077334" w:rsidP="00077334">
      <w:pPr>
        <w:rPr>
          <w:rFonts w:eastAsiaTheme="minorEastAsia"/>
          <w:color w:val="000000" w:themeColor="text1"/>
          <w:sz w:val="22"/>
          <w:szCs w:val="22"/>
        </w:rPr>
      </w:pPr>
      <w:r w:rsidRPr="457AFD60">
        <w:rPr>
          <w:rFonts w:eastAsiaTheme="minorEastAsia"/>
          <w:color w:val="000000" w:themeColor="text1"/>
          <w:sz w:val="22"/>
          <w:szCs w:val="22"/>
        </w:rPr>
        <w:t xml:space="preserve">If you need any financial support in purchasing uniform items, there is additional money available in our hardship fund.  Please do not hesitate to contact your child’s SPL, or </w:t>
      </w:r>
      <w:hyperlink r:id="rId8" w:history="1">
        <w:r w:rsidR="0086669A" w:rsidRPr="0086669A">
          <w:rPr>
            <w:rStyle w:val="Hyperlink"/>
            <w:rFonts w:eastAsiaTheme="minorEastAsia"/>
            <w:sz w:val="22"/>
            <w:szCs w:val="22"/>
          </w:rPr>
          <w:t>e-mail the school</w:t>
        </w:r>
        <w:r w:rsidRPr="0086669A">
          <w:rPr>
            <w:rStyle w:val="Hyperlink"/>
            <w:rFonts w:eastAsiaTheme="minorEastAsia"/>
            <w:sz w:val="22"/>
            <w:szCs w:val="22"/>
          </w:rPr>
          <w:t>,</w:t>
        </w:r>
      </w:hyperlink>
      <w:r w:rsidRPr="457AFD60">
        <w:rPr>
          <w:rFonts w:eastAsiaTheme="minorEastAsia"/>
          <w:color w:val="000000" w:themeColor="text1"/>
          <w:sz w:val="22"/>
          <w:szCs w:val="22"/>
        </w:rPr>
        <w:t xml:space="preserve"> if this is the case.</w:t>
      </w:r>
    </w:p>
    <w:p w14:paraId="650AAD57" w14:textId="5417B2EA" w:rsidR="004D0837" w:rsidRPr="004D0837" w:rsidRDefault="00CF5307" w:rsidP="004D0837">
      <w:pPr>
        <w:shd w:val="clear" w:color="auto" w:fill="FFFFFF"/>
        <w:spacing w:after="0" w:line="240" w:lineRule="auto"/>
        <w:textAlignment w:val="baseline"/>
        <w:rPr>
          <w:rFonts w:eastAsia="Times New Roman" w:cstheme="minorHAnsi"/>
          <w:color w:val="000000"/>
          <w:sz w:val="22"/>
          <w:szCs w:val="22"/>
          <w:lang w:eastAsia="en-GB"/>
        </w:rPr>
      </w:pPr>
      <w:r>
        <w:rPr>
          <w:rFonts w:eastAsia="Times New Roman" w:cstheme="minorHAnsi"/>
          <w:b/>
          <w:bCs/>
          <w:color w:val="000000"/>
          <w:sz w:val="22"/>
          <w:szCs w:val="22"/>
          <w:lang w:eastAsia="en-GB"/>
        </w:rPr>
        <w:t xml:space="preserve">Change to the School Day </w:t>
      </w:r>
    </w:p>
    <w:p w14:paraId="65A8CFD9" w14:textId="77777777" w:rsidR="004D0837" w:rsidRPr="004D0837" w:rsidRDefault="004D0837" w:rsidP="004D0837">
      <w:pPr>
        <w:shd w:val="clear" w:color="auto" w:fill="FFFFFF"/>
        <w:spacing w:after="0" w:line="240" w:lineRule="auto"/>
        <w:textAlignment w:val="baseline"/>
        <w:rPr>
          <w:rFonts w:eastAsia="Times New Roman" w:cstheme="minorHAnsi"/>
          <w:color w:val="000000"/>
          <w:sz w:val="22"/>
          <w:szCs w:val="22"/>
          <w:lang w:eastAsia="en-GB"/>
        </w:rPr>
      </w:pPr>
    </w:p>
    <w:p w14:paraId="1E104690" w14:textId="36A1EEFD" w:rsidR="00BB0BDA" w:rsidRPr="0086669A" w:rsidRDefault="4F40A0AC" w:rsidP="0086669A">
      <w:pPr>
        <w:shd w:val="clear" w:color="auto" w:fill="FFFFFF" w:themeFill="background1"/>
        <w:spacing w:after="0" w:line="240" w:lineRule="auto"/>
        <w:textAlignment w:val="baseline"/>
        <w:rPr>
          <w:rFonts w:eastAsia="Times New Roman"/>
          <w:color w:val="000000"/>
          <w:sz w:val="22"/>
          <w:szCs w:val="22"/>
          <w:lang w:eastAsia="en-GB"/>
        </w:rPr>
      </w:pPr>
      <w:r w:rsidRPr="4F40A0AC">
        <w:rPr>
          <w:rFonts w:eastAsia="Times New Roman"/>
          <w:color w:val="000000" w:themeColor="text1"/>
          <w:sz w:val="22"/>
          <w:szCs w:val="22"/>
          <w:lang w:eastAsia="en-GB"/>
        </w:rPr>
        <w:t xml:space="preserve">You will be delighted to hear that, following consultation with staff and students, we will be reverting to the extended </w:t>
      </w:r>
      <w:proofErr w:type="gramStart"/>
      <w:r w:rsidRPr="4F40A0AC">
        <w:rPr>
          <w:rFonts w:eastAsia="Times New Roman"/>
          <w:color w:val="000000" w:themeColor="text1"/>
          <w:sz w:val="22"/>
          <w:szCs w:val="22"/>
          <w:lang w:eastAsia="en-GB"/>
        </w:rPr>
        <w:t>one hour</w:t>
      </w:r>
      <w:proofErr w:type="gramEnd"/>
      <w:r w:rsidRPr="4F40A0AC">
        <w:rPr>
          <w:rFonts w:eastAsia="Times New Roman"/>
          <w:color w:val="000000" w:themeColor="text1"/>
          <w:sz w:val="22"/>
          <w:szCs w:val="22"/>
          <w:lang w:eastAsia="en-GB"/>
        </w:rPr>
        <w:t xml:space="preserve"> lunch.  Please see the timetable </w:t>
      </w:r>
      <w:r w:rsidR="0086669A">
        <w:rPr>
          <w:rFonts w:eastAsia="Times New Roman"/>
          <w:color w:val="000000" w:themeColor="text1"/>
          <w:sz w:val="22"/>
          <w:szCs w:val="22"/>
          <w:lang w:eastAsia="en-GB"/>
        </w:rPr>
        <w:t>below</w:t>
      </w:r>
      <w:r w:rsidRPr="4F40A0AC">
        <w:rPr>
          <w:rFonts w:eastAsia="Times New Roman"/>
          <w:color w:val="000000" w:themeColor="text1"/>
          <w:sz w:val="22"/>
          <w:szCs w:val="22"/>
          <w:lang w:eastAsia="en-GB"/>
        </w:rPr>
        <w:t>.</w:t>
      </w:r>
    </w:p>
    <w:p w14:paraId="66EE28EC" w14:textId="77777777" w:rsidR="00BB0BDA" w:rsidRPr="004D0837" w:rsidRDefault="00BB0BDA" w:rsidP="004D0837">
      <w:pPr>
        <w:shd w:val="clear" w:color="auto" w:fill="FFFFFF"/>
        <w:spacing w:after="0" w:line="240" w:lineRule="auto"/>
        <w:textAlignment w:val="baseline"/>
        <w:rPr>
          <w:rFonts w:eastAsia="Times New Roman" w:cstheme="minorHAnsi"/>
          <w:color w:val="000000"/>
          <w:sz w:val="22"/>
          <w:szCs w:val="22"/>
          <w:lang w:eastAsia="en-GB"/>
        </w:rPr>
      </w:pPr>
    </w:p>
    <w:p w14:paraId="25DD1E58" w14:textId="77777777" w:rsidR="004D0837" w:rsidRPr="004D0837" w:rsidRDefault="004D0837" w:rsidP="004D0837">
      <w:pPr>
        <w:shd w:val="clear" w:color="auto" w:fill="FFFFFF"/>
        <w:spacing w:after="0" w:line="240" w:lineRule="auto"/>
        <w:textAlignment w:val="baseline"/>
        <w:rPr>
          <w:rFonts w:eastAsia="Times New Roman" w:cstheme="minorHAnsi"/>
          <w:color w:val="000000"/>
          <w:sz w:val="22"/>
          <w:szCs w:val="22"/>
          <w:lang w:eastAsia="en-GB"/>
        </w:rPr>
      </w:pPr>
      <w:r w:rsidRPr="004D0837">
        <w:rPr>
          <w:rFonts w:eastAsia="Times New Roman" w:cstheme="minorHAnsi"/>
          <w:color w:val="000000"/>
          <w:sz w:val="22"/>
          <w:szCs w:val="22"/>
          <w:lang w:eastAsia="en-GB"/>
        </w:rPr>
        <w:t xml:space="preserve">Entry times remain as they have been </w:t>
      </w:r>
      <w:proofErr w:type="gramStart"/>
      <w:r w:rsidRPr="004D0837">
        <w:rPr>
          <w:rFonts w:eastAsia="Times New Roman" w:cstheme="minorHAnsi"/>
          <w:color w:val="000000"/>
          <w:sz w:val="22"/>
          <w:szCs w:val="22"/>
          <w:lang w:eastAsia="en-GB"/>
        </w:rPr>
        <w:t>previously</w:t>
      </w:r>
      <w:proofErr w:type="gramEnd"/>
      <w:r w:rsidRPr="004D0837">
        <w:rPr>
          <w:rFonts w:eastAsia="Times New Roman" w:cstheme="minorHAnsi"/>
          <w:color w:val="000000"/>
          <w:sz w:val="22"/>
          <w:szCs w:val="22"/>
          <w:lang w:eastAsia="en-GB"/>
        </w:rPr>
        <w:t xml:space="preserve"> but students will revert to the later finish times to facilitate a 1 hour lunch break for the summer term:</w:t>
      </w:r>
    </w:p>
    <w:p w14:paraId="2EE1EA57" w14:textId="77777777" w:rsidR="004D0837" w:rsidRPr="004D0837" w:rsidRDefault="004D0837" w:rsidP="004D0837">
      <w:pPr>
        <w:shd w:val="clear" w:color="auto" w:fill="FFFFFF"/>
        <w:spacing w:after="0" w:line="240" w:lineRule="auto"/>
        <w:textAlignment w:val="baseline"/>
        <w:rPr>
          <w:rFonts w:eastAsia="Times New Roman" w:cstheme="minorHAnsi"/>
          <w:color w:val="000000"/>
          <w:sz w:val="22"/>
          <w:szCs w:val="22"/>
          <w:lang w:eastAsia="en-GB"/>
        </w:rPr>
      </w:pPr>
      <w:r w:rsidRPr="004D0837">
        <w:rPr>
          <w:rFonts w:eastAsia="Times New Roman" w:cstheme="minorHAnsi"/>
          <w:color w:val="000000"/>
          <w:sz w:val="22"/>
          <w:szCs w:val="22"/>
          <w:lang w:eastAsia="en-GB"/>
        </w:rPr>
        <w:t> </w:t>
      </w:r>
    </w:p>
    <w:tbl>
      <w:tblPr>
        <w:tblpPr w:leftFromText="181" w:rightFromText="181" w:vertAnchor="text" w:horzAnchor="margin" w:tblpY="1"/>
        <w:tblOverlap w:val="never"/>
        <w:tblW w:w="3542" w:type="dxa"/>
        <w:shd w:val="clear" w:color="auto" w:fill="FFFFFF"/>
        <w:tblCellMar>
          <w:top w:w="15" w:type="dxa"/>
          <w:left w:w="15" w:type="dxa"/>
          <w:bottom w:w="15" w:type="dxa"/>
          <w:right w:w="15" w:type="dxa"/>
        </w:tblCellMar>
        <w:tblLook w:val="04A0" w:firstRow="1" w:lastRow="0" w:firstColumn="1" w:lastColumn="0" w:noHBand="0" w:noVBand="1"/>
      </w:tblPr>
      <w:tblGrid>
        <w:gridCol w:w="3542"/>
      </w:tblGrid>
      <w:tr w:rsidR="004D0837" w:rsidRPr="004D0837" w14:paraId="77A27761" w14:textId="77777777" w:rsidTr="00312239">
        <w:trPr>
          <w:trHeight w:val="235"/>
        </w:trPr>
        <w:tc>
          <w:tcPr>
            <w:tcW w:w="3542" w:type="dxa"/>
            <w:tcBorders>
              <w:top w:val="single" w:sz="24" w:space="0" w:color="auto"/>
              <w:left w:val="nil"/>
              <w:bottom w:val="dotted" w:sz="8" w:space="0" w:color="auto"/>
              <w:right w:val="single" w:sz="8" w:space="0" w:color="auto"/>
            </w:tcBorders>
            <w:shd w:val="clear" w:color="auto" w:fill="FFFFFF"/>
            <w:tcMar>
              <w:top w:w="0" w:type="dxa"/>
              <w:left w:w="0" w:type="dxa"/>
              <w:bottom w:w="0" w:type="dxa"/>
              <w:right w:w="0" w:type="dxa"/>
            </w:tcMar>
            <w:vAlign w:val="center"/>
            <w:hideMark/>
          </w:tcPr>
          <w:p w14:paraId="2BE7D350" w14:textId="77777777" w:rsidR="004D0837" w:rsidRPr="00B06090" w:rsidRDefault="004D0837" w:rsidP="00B06090">
            <w:pPr>
              <w:spacing w:after="0" w:line="240" w:lineRule="auto"/>
              <w:rPr>
                <w:rFonts w:eastAsia="Times New Roman" w:cstheme="minorHAnsi"/>
                <w:sz w:val="22"/>
                <w:szCs w:val="22"/>
                <w:lang w:eastAsia="en-GB"/>
              </w:rPr>
            </w:pPr>
            <w:proofErr w:type="spellStart"/>
            <w:r w:rsidRPr="00B06090">
              <w:rPr>
                <w:rFonts w:eastAsia="Times New Roman" w:cstheme="minorHAnsi"/>
                <w:sz w:val="22"/>
                <w:szCs w:val="22"/>
                <w:bdr w:val="none" w:sz="0" w:space="0" w:color="auto" w:frame="1"/>
                <w:lang w:eastAsia="en-GB"/>
              </w:rPr>
              <w:t>Y7</w:t>
            </w:r>
            <w:proofErr w:type="spellEnd"/>
            <w:r w:rsidRPr="00B06090">
              <w:rPr>
                <w:rFonts w:eastAsia="Times New Roman" w:cstheme="minorHAnsi"/>
                <w:sz w:val="22"/>
                <w:szCs w:val="22"/>
                <w:bdr w:val="none" w:sz="0" w:space="0" w:color="auto" w:frame="1"/>
                <w:lang w:eastAsia="en-GB"/>
              </w:rPr>
              <w:t xml:space="preserve"> dismissal </w:t>
            </w:r>
            <w:proofErr w:type="spellStart"/>
            <w:r w:rsidRPr="00B06090">
              <w:rPr>
                <w:rFonts w:eastAsia="Times New Roman" w:cstheme="minorHAnsi"/>
                <w:sz w:val="22"/>
                <w:szCs w:val="22"/>
                <w:bdr w:val="none" w:sz="0" w:space="0" w:color="auto" w:frame="1"/>
                <w:lang w:eastAsia="en-GB"/>
              </w:rPr>
              <w:t>3:20pm</w:t>
            </w:r>
            <w:proofErr w:type="spellEnd"/>
          </w:p>
        </w:tc>
      </w:tr>
      <w:tr w:rsidR="004D0837" w:rsidRPr="004D0837" w14:paraId="33C7F5D5" w14:textId="77777777" w:rsidTr="00312239">
        <w:trPr>
          <w:trHeight w:val="235"/>
        </w:trPr>
        <w:tc>
          <w:tcPr>
            <w:tcW w:w="3542" w:type="dxa"/>
            <w:tcBorders>
              <w:top w:val="nil"/>
              <w:left w:val="nil"/>
              <w:bottom w:val="dotted" w:sz="8" w:space="0" w:color="auto"/>
              <w:right w:val="single" w:sz="8" w:space="0" w:color="auto"/>
            </w:tcBorders>
            <w:shd w:val="clear" w:color="auto" w:fill="FFFFFF"/>
            <w:tcMar>
              <w:top w:w="0" w:type="dxa"/>
              <w:left w:w="0" w:type="dxa"/>
              <w:bottom w:w="0" w:type="dxa"/>
              <w:right w:w="0" w:type="dxa"/>
            </w:tcMar>
            <w:vAlign w:val="center"/>
            <w:hideMark/>
          </w:tcPr>
          <w:p w14:paraId="2ECAC3D8" w14:textId="48843348" w:rsidR="004D0837" w:rsidRPr="00B06090" w:rsidRDefault="004D0837" w:rsidP="00B06090">
            <w:pPr>
              <w:spacing w:after="0" w:line="240" w:lineRule="auto"/>
              <w:rPr>
                <w:rFonts w:eastAsia="Times New Roman" w:cstheme="minorHAnsi"/>
                <w:sz w:val="22"/>
                <w:szCs w:val="22"/>
                <w:lang w:eastAsia="en-GB"/>
              </w:rPr>
            </w:pPr>
            <w:proofErr w:type="spellStart"/>
            <w:r w:rsidRPr="00B06090">
              <w:rPr>
                <w:rFonts w:eastAsia="Times New Roman" w:cstheme="minorHAnsi"/>
                <w:sz w:val="22"/>
                <w:szCs w:val="22"/>
                <w:bdr w:val="none" w:sz="0" w:space="0" w:color="auto" w:frame="1"/>
                <w:lang w:eastAsia="en-GB"/>
              </w:rPr>
              <w:t>Y8</w:t>
            </w:r>
            <w:proofErr w:type="spellEnd"/>
            <w:r w:rsidRPr="00B06090">
              <w:rPr>
                <w:rFonts w:eastAsia="Times New Roman" w:cstheme="minorHAnsi"/>
                <w:sz w:val="22"/>
                <w:szCs w:val="22"/>
                <w:bdr w:val="none" w:sz="0" w:space="0" w:color="auto" w:frame="1"/>
                <w:lang w:eastAsia="en-GB"/>
              </w:rPr>
              <w:t xml:space="preserve"> dismissal </w:t>
            </w:r>
            <w:proofErr w:type="spellStart"/>
            <w:r w:rsidRPr="00B06090">
              <w:rPr>
                <w:rFonts w:eastAsia="Times New Roman" w:cstheme="minorHAnsi"/>
                <w:sz w:val="22"/>
                <w:szCs w:val="22"/>
                <w:bdr w:val="none" w:sz="0" w:space="0" w:color="auto" w:frame="1"/>
                <w:lang w:eastAsia="en-GB"/>
              </w:rPr>
              <w:t>3:20pm</w:t>
            </w:r>
            <w:proofErr w:type="spellEnd"/>
          </w:p>
        </w:tc>
      </w:tr>
      <w:tr w:rsidR="004D0837" w:rsidRPr="004D0837" w14:paraId="32A24214" w14:textId="77777777" w:rsidTr="00312239">
        <w:trPr>
          <w:trHeight w:val="235"/>
        </w:trPr>
        <w:tc>
          <w:tcPr>
            <w:tcW w:w="3542" w:type="dxa"/>
            <w:tcBorders>
              <w:top w:val="nil"/>
              <w:left w:val="nil"/>
              <w:bottom w:val="dotted" w:sz="8" w:space="0" w:color="auto"/>
              <w:right w:val="single" w:sz="8" w:space="0" w:color="auto"/>
            </w:tcBorders>
            <w:shd w:val="clear" w:color="auto" w:fill="FFFFFF"/>
            <w:tcMar>
              <w:top w:w="0" w:type="dxa"/>
              <w:left w:w="0" w:type="dxa"/>
              <w:bottom w:w="0" w:type="dxa"/>
              <w:right w:w="0" w:type="dxa"/>
            </w:tcMar>
            <w:vAlign w:val="center"/>
            <w:hideMark/>
          </w:tcPr>
          <w:p w14:paraId="192EC758" w14:textId="77777777" w:rsidR="004D0837" w:rsidRPr="00B06090" w:rsidRDefault="004D0837" w:rsidP="00B06090">
            <w:pPr>
              <w:spacing w:after="0" w:line="240" w:lineRule="auto"/>
              <w:rPr>
                <w:rFonts w:eastAsia="Times New Roman" w:cstheme="minorHAnsi"/>
                <w:sz w:val="22"/>
                <w:szCs w:val="22"/>
                <w:lang w:eastAsia="en-GB"/>
              </w:rPr>
            </w:pPr>
            <w:r w:rsidRPr="00B06090">
              <w:rPr>
                <w:rFonts w:eastAsia="Times New Roman" w:cstheme="minorHAnsi"/>
                <w:sz w:val="22"/>
                <w:szCs w:val="22"/>
                <w:bdr w:val="none" w:sz="0" w:space="0" w:color="auto" w:frame="1"/>
                <w:lang w:eastAsia="en-GB"/>
              </w:rPr>
              <w:t>Y9 dismissal 3:25pm</w:t>
            </w:r>
          </w:p>
        </w:tc>
      </w:tr>
      <w:tr w:rsidR="004D0837" w:rsidRPr="004D0837" w14:paraId="10938DBD" w14:textId="77777777" w:rsidTr="00312239">
        <w:trPr>
          <w:trHeight w:val="235"/>
        </w:trPr>
        <w:tc>
          <w:tcPr>
            <w:tcW w:w="3542" w:type="dxa"/>
            <w:tcBorders>
              <w:top w:val="nil"/>
              <w:left w:val="nil"/>
              <w:bottom w:val="dotted" w:sz="8" w:space="0" w:color="auto"/>
              <w:right w:val="single" w:sz="8" w:space="0" w:color="auto"/>
            </w:tcBorders>
            <w:shd w:val="clear" w:color="auto" w:fill="FFFFFF"/>
            <w:tcMar>
              <w:top w:w="0" w:type="dxa"/>
              <w:left w:w="0" w:type="dxa"/>
              <w:bottom w:w="0" w:type="dxa"/>
              <w:right w:w="0" w:type="dxa"/>
            </w:tcMar>
            <w:vAlign w:val="center"/>
            <w:hideMark/>
          </w:tcPr>
          <w:p w14:paraId="15CDBB35" w14:textId="77777777" w:rsidR="004D0837" w:rsidRPr="00B06090" w:rsidRDefault="004D0837" w:rsidP="00B06090">
            <w:pPr>
              <w:spacing w:after="0" w:line="240" w:lineRule="auto"/>
              <w:rPr>
                <w:rFonts w:eastAsia="Times New Roman" w:cstheme="minorHAnsi"/>
                <w:sz w:val="22"/>
                <w:szCs w:val="22"/>
                <w:lang w:eastAsia="en-GB"/>
              </w:rPr>
            </w:pPr>
            <w:r w:rsidRPr="00B06090">
              <w:rPr>
                <w:rFonts w:eastAsia="Times New Roman" w:cstheme="minorHAnsi"/>
                <w:sz w:val="22"/>
                <w:szCs w:val="22"/>
                <w:bdr w:val="none" w:sz="0" w:space="0" w:color="auto" w:frame="1"/>
                <w:lang w:eastAsia="en-GB"/>
              </w:rPr>
              <w:t>Y10 dismissal 3:30   (Tuesday -3:45) </w:t>
            </w:r>
          </w:p>
        </w:tc>
      </w:tr>
      <w:tr w:rsidR="004D0837" w:rsidRPr="004D0837" w14:paraId="37488272" w14:textId="77777777" w:rsidTr="00312239">
        <w:trPr>
          <w:trHeight w:val="46"/>
        </w:trPr>
        <w:tc>
          <w:tcPr>
            <w:tcW w:w="3542" w:type="dxa"/>
            <w:tcBorders>
              <w:top w:val="nil"/>
              <w:left w:val="nil"/>
              <w:bottom w:val="single" w:sz="18" w:space="0" w:color="auto"/>
              <w:right w:val="single" w:sz="8" w:space="0" w:color="auto"/>
            </w:tcBorders>
            <w:shd w:val="clear" w:color="auto" w:fill="FFFFFF"/>
            <w:tcMar>
              <w:top w:w="0" w:type="dxa"/>
              <w:left w:w="0" w:type="dxa"/>
              <w:bottom w:w="0" w:type="dxa"/>
              <w:right w:w="0" w:type="dxa"/>
            </w:tcMar>
            <w:vAlign w:val="center"/>
            <w:hideMark/>
          </w:tcPr>
          <w:p w14:paraId="07B148F5" w14:textId="77777777" w:rsidR="004D0837" w:rsidRPr="00B06090" w:rsidRDefault="004D0837" w:rsidP="00B06090">
            <w:pPr>
              <w:spacing w:after="0" w:line="240" w:lineRule="auto"/>
              <w:rPr>
                <w:rFonts w:eastAsia="Times New Roman" w:cstheme="minorHAnsi"/>
                <w:sz w:val="22"/>
                <w:szCs w:val="22"/>
                <w:lang w:eastAsia="en-GB"/>
              </w:rPr>
            </w:pPr>
            <w:r w:rsidRPr="00B06090">
              <w:rPr>
                <w:rFonts w:eastAsia="Times New Roman" w:cstheme="minorHAnsi"/>
                <w:sz w:val="22"/>
                <w:szCs w:val="22"/>
                <w:bdr w:val="none" w:sz="0" w:space="0" w:color="auto" w:frame="1"/>
                <w:lang w:eastAsia="en-GB"/>
              </w:rPr>
              <w:t>Y11 dismissal 3:30  (Wednesday-3:45) </w:t>
            </w:r>
          </w:p>
        </w:tc>
      </w:tr>
    </w:tbl>
    <w:p w14:paraId="00B4E3F9" w14:textId="77777777" w:rsidR="00B06090" w:rsidRDefault="00B06090" w:rsidP="00312239">
      <w:pPr>
        <w:shd w:val="clear" w:color="auto" w:fill="FFFFFF"/>
        <w:spacing w:after="0" w:line="240" w:lineRule="auto"/>
        <w:textAlignment w:val="baseline"/>
        <w:rPr>
          <w:rFonts w:eastAsiaTheme="minorEastAsia" w:cstheme="minorHAnsi"/>
          <w:color w:val="000000" w:themeColor="text1"/>
          <w:sz w:val="22"/>
          <w:szCs w:val="22"/>
        </w:rPr>
      </w:pPr>
    </w:p>
    <w:p w14:paraId="5ECFD27A" w14:textId="77777777" w:rsidR="00B06090" w:rsidRDefault="00B06090" w:rsidP="00312239">
      <w:pPr>
        <w:shd w:val="clear" w:color="auto" w:fill="FFFFFF"/>
        <w:spacing w:after="0" w:line="240" w:lineRule="auto"/>
        <w:textAlignment w:val="baseline"/>
        <w:rPr>
          <w:rFonts w:eastAsiaTheme="minorEastAsia" w:cstheme="minorHAnsi"/>
          <w:color w:val="000000" w:themeColor="text1"/>
          <w:sz w:val="22"/>
          <w:szCs w:val="22"/>
        </w:rPr>
      </w:pPr>
    </w:p>
    <w:p w14:paraId="21F4AEF3" w14:textId="77777777" w:rsidR="00B06090" w:rsidRDefault="00B06090" w:rsidP="00312239">
      <w:pPr>
        <w:shd w:val="clear" w:color="auto" w:fill="FFFFFF"/>
        <w:spacing w:after="0" w:line="240" w:lineRule="auto"/>
        <w:textAlignment w:val="baseline"/>
        <w:rPr>
          <w:rFonts w:eastAsiaTheme="minorEastAsia" w:cstheme="minorHAnsi"/>
          <w:color w:val="000000" w:themeColor="text1"/>
          <w:sz w:val="22"/>
          <w:szCs w:val="22"/>
        </w:rPr>
      </w:pPr>
    </w:p>
    <w:p w14:paraId="65C52614" w14:textId="77777777" w:rsidR="00B06090" w:rsidRDefault="00B06090" w:rsidP="00312239">
      <w:pPr>
        <w:shd w:val="clear" w:color="auto" w:fill="FFFFFF"/>
        <w:spacing w:after="0" w:line="240" w:lineRule="auto"/>
        <w:textAlignment w:val="baseline"/>
        <w:rPr>
          <w:rFonts w:eastAsiaTheme="minorEastAsia" w:cstheme="minorHAnsi"/>
          <w:color w:val="000000" w:themeColor="text1"/>
          <w:sz w:val="22"/>
          <w:szCs w:val="22"/>
        </w:rPr>
      </w:pPr>
    </w:p>
    <w:p w14:paraId="193D8458" w14:textId="77777777" w:rsidR="00B06090" w:rsidRDefault="00B06090" w:rsidP="00312239">
      <w:pPr>
        <w:shd w:val="clear" w:color="auto" w:fill="FFFFFF"/>
        <w:spacing w:after="0" w:line="240" w:lineRule="auto"/>
        <w:textAlignment w:val="baseline"/>
        <w:rPr>
          <w:rFonts w:eastAsiaTheme="minorEastAsia" w:cstheme="minorHAnsi"/>
          <w:color w:val="000000" w:themeColor="text1"/>
          <w:sz w:val="22"/>
          <w:szCs w:val="22"/>
        </w:rPr>
      </w:pPr>
    </w:p>
    <w:p w14:paraId="06229D9F" w14:textId="77777777" w:rsidR="00B06090" w:rsidRDefault="00B06090" w:rsidP="00312239">
      <w:pPr>
        <w:shd w:val="clear" w:color="auto" w:fill="FFFFFF"/>
        <w:spacing w:after="0" w:line="240" w:lineRule="auto"/>
        <w:textAlignment w:val="baseline"/>
        <w:rPr>
          <w:rFonts w:eastAsiaTheme="minorEastAsia" w:cstheme="minorHAnsi"/>
          <w:color w:val="000000" w:themeColor="text1"/>
          <w:sz w:val="22"/>
          <w:szCs w:val="22"/>
        </w:rPr>
      </w:pPr>
    </w:p>
    <w:p w14:paraId="6C2D247A" w14:textId="77777777" w:rsidR="00B06090" w:rsidRDefault="00B06090" w:rsidP="00312239">
      <w:pPr>
        <w:shd w:val="clear" w:color="auto" w:fill="FFFFFF"/>
        <w:spacing w:after="0" w:line="240" w:lineRule="auto"/>
        <w:textAlignment w:val="baseline"/>
        <w:rPr>
          <w:rFonts w:eastAsiaTheme="minorEastAsia" w:cstheme="minorHAnsi"/>
          <w:color w:val="000000" w:themeColor="text1"/>
          <w:sz w:val="22"/>
          <w:szCs w:val="22"/>
        </w:rPr>
      </w:pPr>
    </w:p>
    <w:p w14:paraId="66C9B571" w14:textId="5B9131B7" w:rsidR="00312239" w:rsidRDefault="00077334" w:rsidP="00312239">
      <w:pPr>
        <w:shd w:val="clear" w:color="auto" w:fill="FFFFFF"/>
        <w:spacing w:after="0" w:line="240" w:lineRule="auto"/>
        <w:textAlignment w:val="baseline"/>
        <w:rPr>
          <w:rFonts w:eastAsiaTheme="minorEastAsia" w:cstheme="minorHAnsi"/>
          <w:color w:val="000000" w:themeColor="text1"/>
          <w:sz w:val="22"/>
          <w:szCs w:val="22"/>
        </w:rPr>
      </w:pPr>
      <w:r w:rsidRPr="00BB0BDA">
        <w:rPr>
          <w:rFonts w:eastAsiaTheme="minorEastAsia" w:cstheme="minorHAnsi"/>
          <w:color w:val="000000" w:themeColor="text1"/>
          <w:sz w:val="22"/>
          <w:szCs w:val="22"/>
        </w:rPr>
        <w:t xml:space="preserve">Thank you in advance for your support.  </w:t>
      </w:r>
    </w:p>
    <w:p w14:paraId="7FA1D68D" w14:textId="6342A4F0" w:rsidR="00077334" w:rsidRDefault="00077334" w:rsidP="00312239">
      <w:pPr>
        <w:shd w:val="clear" w:color="auto" w:fill="FFFFFF"/>
        <w:spacing w:after="0" w:line="240" w:lineRule="auto"/>
        <w:textAlignment w:val="baseline"/>
        <w:rPr>
          <w:rFonts w:eastAsiaTheme="minorEastAsia" w:cstheme="minorHAnsi"/>
          <w:color w:val="000000" w:themeColor="text1"/>
          <w:sz w:val="22"/>
          <w:szCs w:val="22"/>
        </w:rPr>
      </w:pPr>
      <w:r w:rsidRPr="00BB0BDA">
        <w:rPr>
          <w:rFonts w:eastAsiaTheme="minorEastAsia" w:cstheme="minorHAnsi"/>
          <w:color w:val="000000" w:themeColor="text1"/>
          <w:sz w:val="22"/>
          <w:szCs w:val="22"/>
        </w:rPr>
        <w:lastRenderedPageBreak/>
        <w:t>I would like to take this opportunity to wish you a relaxing Spring break.</w:t>
      </w:r>
    </w:p>
    <w:p w14:paraId="5762A0AA" w14:textId="7DBA8773" w:rsidR="00312239" w:rsidRDefault="00312239" w:rsidP="00312239">
      <w:pPr>
        <w:shd w:val="clear" w:color="auto" w:fill="FFFFFF"/>
        <w:spacing w:after="0" w:line="240" w:lineRule="auto"/>
        <w:textAlignment w:val="baseline"/>
        <w:rPr>
          <w:rFonts w:eastAsiaTheme="minorEastAsia" w:cstheme="minorHAnsi"/>
          <w:color w:val="000000" w:themeColor="text1"/>
          <w:sz w:val="22"/>
          <w:szCs w:val="22"/>
        </w:rPr>
      </w:pPr>
    </w:p>
    <w:p w14:paraId="7EB0CF3D" w14:textId="0C142A3C" w:rsidR="00077334" w:rsidRPr="00BB0BDA" w:rsidRDefault="00312239" w:rsidP="00077334">
      <w:pPr>
        <w:rPr>
          <w:rFonts w:eastAsiaTheme="minorEastAsia" w:cstheme="minorHAnsi"/>
          <w:color w:val="000000" w:themeColor="text1"/>
          <w:sz w:val="22"/>
          <w:szCs w:val="22"/>
        </w:rPr>
      </w:pPr>
      <w:r>
        <w:rPr>
          <w:rFonts w:eastAsiaTheme="minorEastAsia"/>
          <w:noProof/>
          <w:color w:val="000000" w:themeColor="text1"/>
          <w:sz w:val="22"/>
          <w:szCs w:val="22"/>
        </w:rPr>
        <w:drawing>
          <wp:anchor distT="0" distB="0" distL="114300" distR="114300" simplePos="0" relativeHeight="251658240" behindDoc="1" locked="0" layoutInCell="1" allowOverlap="1" wp14:anchorId="49D2E7E2" wp14:editId="1B9E55B3">
            <wp:simplePos x="0" y="0"/>
            <wp:positionH relativeFrom="column">
              <wp:posOffset>-3810</wp:posOffset>
            </wp:positionH>
            <wp:positionV relativeFrom="paragraph">
              <wp:posOffset>193040</wp:posOffset>
            </wp:positionV>
            <wp:extent cx="1052830" cy="309245"/>
            <wp:effectExtent l="0" t="0" r="0" b="0"/>
            <wp:wrapTight wrapText="bothSides">
              <wp:wrapPolygon edited="0">
                <wp:start x="0" y="0"/>
                <wp:lineTo x="0" y="19959"/>
                <wp:lineTo x="21105" y="19959"/>
                <wp:lineTo x="211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2830" cy="309245"/>
                    </a:xfrm>
                    <a:prstGeom prst="rect">
                      <a:avLst/>
                    </a:prstGeom>
                    <a:noFill/>
                    <a:ln>
                      <a:noFill/>
                    </a:ln>
                  </pic:spPr>
                </pic:pic>
              </a:graphicData>
            </a:graphic>
            <wp14:sizeRelH relativeFrom="page">
              <wp14:pctWidth>0</wp14:pctWidth>
            </wp14:sizeRelH>
            <wp14:sizeRelV relativeFrom="page">
              <wp14:pctHeight>0</wp14:pctHeight>
            </wp14:sizeRelV>
          </wp:anchor>
        </w:drawing>
      </w:r>
      <w:r w:rsidR="00077334" w:rsidRPr="00BB0BDA">
        <w:rPr>
          <w:rFonts w:eastAsiaTheme="minorEastAsia" w:cstheme="minorHAnsi"/>
          <w:color w:val="000000" w:themeColor="text1"/>
          <w:sz w:val="22"/>
          <w:szCs w:val="22"/>
        </w:rPr>
        <w:t>Yours faithfully</w:t>
      </w:r>
    </w:p>
    <w:p w14:paraId="2B93FA05" w14:textId="56B0A32E" w:rsidR="00077334" w:rsidRPr="001F547D" w:rsidRDefault="00B06090" w:rsidP="00077334">
      <w:pPr>
        <w:spacing w:after="0"/>
        <w:rPr>
          <w:rFonts w:eastAsiaTheme="minorEastAsia"/>
          <w:color w:val="000000" w:themeColor="text1"/>
          <w:sz w:val="22"/>
          <w:szCs w:val="22"/>
        </w:rPr>
      </w:pPr>
      <w:r>
        <w:rPr>
          <w:rFonts w:eastAsiaTheme="minorEastAsia"/>
          <w:color w:val="000000" w:themeColor="text1"/>
          <w:sz w:val="22"/>
          <w:szCs w:val="22"/>
        </w:rPr>
        <w:br/>
      </w:r>
      <w:r>
        <w:rPr>
          <w:rFonts w:eastAsiaTheme="minorEastAsia"/>
          <w:color w:val="000000" w:themeColor="text1"/>
          <w:sz w:val="22"/>
          <w:szCs w:val="22"/>
        </w:rPr>
        <w:br/>
      </w:r>
      <w:r w:rsidR="00077334" w:rsidRPr="001F547D">
        <w:rPr>
          <w:rFonts w:eastAsiaTheme="minorEastAsia"/>
          <w:color w:val="000000" w:themeColor="text1"/>
          <w:sz w:val="22"/>
          <w:szCs w:val="22"/>
        </w:rPr>
        <w:t>Ms H Marriott</w:t>
      </w:r>
    </w:p>
    <w:p w14:paraId="06127C72" w14:textId="57C939B2" w:rsidR="002529B3" w:rsidRDefault="00077334" w:rsidP="00077334">
      <w:pPr>
        <w:spacing w:after="0"/>
        <w:rPr>
          <w:rFonts w:eastAsiaTheme="minorEastAsia"/>
          <w:color w:val="000000" w:themeColor="text1"/>
          <w:sz w:val="22"/>
          <w:szCs w:val="22"/>
        </w:rPr>
      </w:pPr>
      <w:r w:rsidRPr="001F547D">
        <w:rPr>
          <w:rFonts w:eastAsiaTheme="minorEastAsia"/>
          <w:color w:val="000000" w:themeColor="text1"/>
          <w:sz w:val="22"/>
          <w:szCs w:val="22"/>
        </w:rPr>
        <w:t>Headteacher</w:t>
      </w:r>
    </w:p>
    <w:p w14:paraId="5DB745FE" w14:textId="5B05036E" w:rsidR="00B06090" w:rsidRDefault="00B06090" w:rsidP="00077334">
      <w:pPr>
        <w:pBdr>
          <w:bottom w:val="single" w:sz="6" w:space="1" w:color="auto"/>
        </w:pBdr>
        <w:spacing w:after="0"/>
        <w:rPr>
          <w:rFonts w:eastAsiaTheme="minorEastAsia"/>
          <w:color w:val="000000" w:themeColor="text1"/>
          <w:sz w:val="22"/>
          <w:szCs w:val="22"/>
        </w:rPr>
      </w:pPr>
    </w:p>
    <w:p w14:paraId="40668B3A" w14:textId="77777777" w:rsidR="00B06090" w:rsidRDefault="00B06090" w:rsidP="00077334">
      <w:pPr>
        <w:spacing w:after="0"/>
        <w:rPr>
          <w:rFonts w:eastAsiaTheme="minorEastAsia"/>
          <w:color w:val="000000" w:themeColor="text1"/>
        </w:rPr>
      </w:pPr>
    </w:p>
    <w:p w14:paraId="79E04104" w14:textId="3BAB423C" w:rsidR="00077334" w:rsidRPr="00077334" w:rsidRDefault="00AE5A00" w:rsidP="00077334">
      <w:pPr>
        <w:spacing w:after="0"/>
        <w:rPr>
          <w:rFonts w:eastAsiaTheme="minorEastAsia"/>
          <w:color w:val="000000" w:themeColor="text1"/>
        </w:rPr>
      </w:pPr>
      <w:r>
        <w:rPr>
          <w:rFonts w:eastAsiaTheme="minorEastAsia"/>
          <w:b/>
          <w:bCs/>
          <w:color w:val="000000" w:themeColor="text1"/>
          <w:sz w:val="22"/>
          <w:szCs w:val="22"/>
        </w:rPr>
        <w:t xml:space="preserve">Uniform </w:t>
      </w:r>
      <w:r w:rsidR="00077334" w:rsidRPr="00657CB4">
        <w:rPr>
          <w:rFonts w:eastAsiaTheme="minorEastAsia"/>
          <w:b/>
          <w:bCs/>
          <w:color w:val="000000" w:themeColor="text1"/>
          <w:sz w:val="22"/>
          <w:szCs w:val="22"/>
        </w:rPr>
        <w:t>Suppliers:</w:t>
      </w:r>
    </w:p>
    <w:p w14:paraId="3474F5DA" w14:textId="200E10E5" w:rsidR="00077334" w:rsidRPr="004D0837" w:rsidRDefault="00077334" w:rsidP="00077334">
      <w:pPr>
        <w:rPr>
          <w:sz w:val="22"/>
          <w:szCs w:val="22"/>
          <w:lang w:val="de-DE"/>
        </w:rPr>
      </w:pPr>
      <w:proofErr w:type="spellStart"/>
      <w:r w:rsidRPr="00657CB4">
        <w:rPr>
          <w:rFonts w:ascii="Calibri" w:eastAsia="Calibri" w:hAnsi="Calibri" w:cs="Calibri"/>
          <w:color w:val="000000" w:themeColor="text1"/>
          <w:sz w:val="22"/>
          <w:szCs w:val="22"/>
        </w:rPr>
        <w:t>Speedstitch</w:t>
      </w:r>
      <w:proofErr w:type="spellEnd"/>
      <w:r>
        <w:rPr>
          <w:rFonts w:ascii="Calibri" w:eastAsia="Calibri" w:hAnsi="Calibri" w:cs="Calibri"/>
          <w:color w:val="000000" w:themeColor="text1"/>
        </w:rPr>
        <w:t>,</w:t>
      </w:r>
      <w:r w:rsidRPr="00657CB4">
        <w:rPr>
          <w:rFonts w:ascii="Calibri" w:eastAsia="Calibri" w:hAnsi="Calibri" w:cs="Calibri"/>
          <w:color w:val="000000" w:themeColor="text1"/>
          <w:sz w:val="22"/>
          <w:szCs w:val="22"/>
        </w:rPr>
        <w:t xml:space="preserve"> Unit 32, Walthamstow Business Centre,</w:t>
      </w:r>
      <w:r w:rsidR="00B06090">
        <w:rPr>
          <w:rFonts w:ascii="Calibri" w:eastAsia="Calibri" w:hAnsi="Calibri" w:cs="Calibri"/>
          <w:color w:val="000000" w:themeColor="text1"/>
          <w:sz w:val="22"/>
          <w:szCs w:val="22"/>
        </w:rPr>
        <w:t xml:space="preserve"> </w:t>
      </w:r>
      <w:r w:rsidRPr="00657CB4">
        <w:rPr>
          <w:rFonts w:ascii="Calibri" w:eastAsia="Calibri" w:hAnsi="Calibri" w:cs="Calibri"/>
          <w:color w:val="000000" w:themeColor="text1"/>
          <w:sz w:val="22"/>
          <w:szCs w:val="22"/>
        </w:rPr>
        <w:t xml:space="preserve">Clifford Road, Walthamstow London E17 4SX. </w:t>
      </w:r>
      <w:r w:rsidRPr="004D0837">
        <w:rPr>
          <w:rFonts w:ascii="Calibri" w:eastAsia="Calibri" w:hAnsi="Calibri" w:cs="Calibri"/>
          <w:color w:val="000000" w:themeColor="text1"/>
          <w:sz w:val="22"/>
          <w:szCs w:val="22"/>
          <w:lang w:val="de-DE"/>
        </w:rPr>
        <w:t>Tel - 0208 531 4800</w:t>
      </w:r>
    </w:p>
    <w:p w14:paraId="0BFD27A2" w14:textId="043AFB14" w:rsidR="00077334" w:rsidRPr="00312239" w:rsidRDefault="00077334" w:rsidP="00077334">
      <w:pPr>
        <w:rPr>
          <w:rFonts w:ascii="Calibri" w:eastAsia="Calibri" w:hAnsi="Calibri" w:cs="Calibri"/>
          <w:b/>
          <w:bCs/>
          <w:color w:val="0000FF" w:themeColor="hyperlink"/>
          <w:sz w:val="22"/>
          <w:szCs w:val="22"/>
          <w:u w:val="single"/>
          <w:lang w:val="de-DE"/>
        </w:rPr>
      </w:pPr>
      <w:r w:rsidRPr="004D0837">
        <w:rPr>
          <w:rStyle w:val="Hyperlink"/>
          <w:rFonts w:ascii="Calibri" w:eastAsia="Calibri" w:hAnsi="Calibri" w:cs="Calibri"/>
          <w:b/>
          <w:bCs/>
          <w:sz w:val="22"/>
          <w:szCs w:val="22"/>
          <w:lang w:val="de-DE"/>
        </w:rPr>
        <w:t>http://shop.speedstitch.co.uk/walthamstow-school-for-girls-en-2</w:t>
      </w:r>
    </w:p>
    <w:p w14:paraId="09E61C6A" w14:textId="77777777" w:rsidR="00077334" w:rsidRPr="00657CB4" w:rsidRDefault="00077334" w:rsidP="00077334">
      <w:pPr>
        <w:rPr>
          <w:sz w:val="22"/>
          <w:szCs w:val="22"/>
        </w:rPr>
      </w:pPr>
      <w:r w:rsidRPr="00657CB4">
        <w:rPr>
          <w:rFonts w:ascii="Calibri" w:eastAsia="Calibri" w:hAnsi="Calibri" w:cs="Calibri"/>
          <w:color w:val="000000" w:themeColor="text1"/>
          <w:sz w:val="22"/>
          <w:szCs w:val="22"/>
        </w:rPr>
        <w:t>Victoria 2, 246 Hoe Street, Walthamstow Tel – 020 8520 2176</w:t>
      </w:r>
    </w:p>
    <w:p w14:paraId="4007A6D7" w14:textId="5BD19A3F" w:rsidR="00077334" w:rsidRPr="00312239" w:rsidRDefault="00B06090" w:rsidP="00077334">
      <w:pPr>
        <w:rPr>
          <w:sz w:val="22"/>
          <w:szCs w:val="22"/>
        </w:rPr>
      </w:pPr>
      <w:hyperlink r:id="rId10" w:history="1">
        <w:r w:rsidRPr="005221AC">
          <w:rPr>
            <w:rStyle w:val="Hyperlink"/>
            <w:rFonts w:ascii="Calibri" w:eastAsia="Calibri" w:hAnsi="Calibri" w:cs="Calibri"/>
            <w:b/>
            <w:bCs/>
            <w:sz w:val="22"/>
            <w:szCs w:val="22"/>
          </w:rPr>
          <w:t>http://www.victoria2schoolwear.co.uk/Find-Your-School/Walthamstow-School-For-Girls/</w:t>
        </w:r>
        <w:r w:rsidRPr="005221AC">
          <w:rPr>
            <w:rStyle w:val="Hyperlink"/>
            <w:rFonts w:ascii="Calibri" w:eastAsia="Calibri" w:hAnsi="Calibri" w:cs="Calibri"/>
            <w:b/>
            <w:bCs/>
            <w:sz w:val="22"/>
            <w:szCs w:val="22"/>
          </w:rPr>
          <w:br/>
        </w:r>
        <w:r w:rsidRPr="005221AC">
          <w:rPr>
            <w:rStyle w:val="Hyperlink"/>
            <w:sz w:val="22"/>
            <w:szCs w:val="22"/>
          </w:rPr>
          <w:br/>
        </w:r>
      </w:hyperlink>
      <w:r w:rsidR="00077334" w:rsidRPr="00657CB4">
        <w:rPr>
          <w:rFonts w:ascii="Calibri" w:eastAsia="Calibri" w:hAnsi="Calibri" w:cs="Calibri"/>
          <w:color w:val="000000" w:themeColor="text1"/>
          <w:sz w:val="22"/>
          <w:szCs w:val="22"/>
        </w:rPr>
        <w:t>Fashion Fair, 184 – 186 High Street, Walthamstow Tel – 020 8503 7048</w:t>
      </w:r>
    </w:p>
    <w:p w14:paraId="6DF9775D" w14:textId="2170FD2C" w:rsidR="00077334" w:rsidRPr="00B06090" w:rsidRDefault="00B06090" w:rsidP="00077334">
      <w:pPr>
        <w:pBdr>
          <w:bottom w:val="single" w:sz="12" w:space="1" w:color="auto"/>
        </w:pBdr>
        <w:rPr>
          <w:rFonts w:ascii="Calibri" w:eastAsia="Calibri" w:hAnsi="Calibri" w:cs="Calibri"/>
          <w:b/>
          <w:bCs/>
          <w:color w:val="0000FF"/>
          <w:u w:val="single"/>
        </w:rPr>
      </w:pPr>
      <w:hyperlink r:id="rId11">
        <w:r w:rsidR="00077334" w:rsidRPr="003B339E">
          <w:rPr>
            <w:rStyle w:val="Hyperlink"/>
            <w:rFonts w:ascii="Calibri" w:eastAsia="Calibri" w:hAnsi="Calibri" w:cs="Calibri"/>
            <w:b/>
            <w:bCs/>
            <w:sz w:val="22"/>
            <w:szCs w:val="22"/>
          </w:rPr>
          <w:t>http://schooluniformuk.co.uk/</w:t>
        </w:r>
      </w:hyperlink>
      <w:r>
        <w:rPr>
          <w:rStyle w:val="Hyperlink"/>
          <w:rFonts w:ascii="Calibri" w:eastAsia="Calibri" w:hAnsi="Calibri" w:cs="Calibri"/>
          <w:b/>
          <w:bCs/>
        </w:rPr>
        <w:br/>
      </w:r>
    </w:p>
    <w:p w14:paraId="3F9FA6AF" w14:textId="5170F806" w:rsidR="00077334" w:rsidRPr="00874E0B" w:rsidRDefault="00077334" w:rsidP="00B06090">
      <w:pPr>
        <w:spacing w:after="0" w:line="240" w:lineRule="auto"/>
        <w:rPr>
          <w:sz w:val="22"/>
          <w:szCs w:val="22"/>
          <w:u w:val="single"/>
        </w:rPr>
      </w:pPr>
      <w:r w:rsidRPr="00874E0B">
        <w:rPr>
          <w:rFonts w:ascii="Calibri" w:eastAsia="Calibri" w:hAnsi="Calibri" w:cs="Calibri"/>
          <w:b/>
          <w:bCs/>
          <w:sz w:val="22"/>
          <w:szCs w:val="22"/>
        </w:rPr>
        <w:t>PE Uniform:</w:t>
      </w:r>
      <w:r w:rsidR="00B06090">
        <w:rPr>
          <w:rFonts w:ascii="Calibri" w:eastAsia="Calibri" w:hAnsi="Calibri" w:cs="Calibri"/>
          <w:b/>
          <w:bCs/>
          <w:sz w:val="22"/>
          <w:szCs w:val="22"/>
        </w:rPr>
        <w:t xml:space="preserve"> </w:t>
      </w:r>
      <w:r w:rsidRPr="00874E0B">
        <w:rPr>
          <w:rFonts w:ascii="Calibri" w:eastAsia="Calibri" w:hAnsi="Calibri" w:cs="Calibri"/>
          <w:b/>
          <w:bCs/>
          <w:color w:val="000000" w:themeColor="text1"/>
          <w:sz w:val="22"/>
          <w:szCs w:val="22"/>
        </w:rPr>
        <w:t xml:space="preserve">New style PE kit, compulsory for year 7 and 8 students. Only available from </w:t>
      </w:r>
      <w:proofErr w:type="spellStart"/>
      <w:r w:rsidRPr="00874E0B">
        <w:rPr>
          <w:rFonts w:ascii="Calibri" w:eastAsia="Calibri" w:hAnsi="Calibri" w:cs="Calibri"/>
          <w:b/>
          <w:bCs/>
          <w:color w:val="000000" w:themeColor="text1"/>
          <w:sz w:val="22"/>
          <w:szCs w:val="22"/>
        </w:rPr>
        <w:t>Speedstitch</w:t>
      </w:r>
      <w:proofErr w:type="spellEnd"/>
      <w:r w:rsidRPr="00874E0B">
        <w:rPr>
          <w:rFonts w:ascii="Calibri" w:eastAsia="Calibri" w:hAnsi="Calibri" w:cs="Calibri"/>
          <w:b/>
          <w:bCs/>
          <w:color w:val="000000" w:themeColor="text1"/>
          <w:sz w:val="22"/>
          <w:szCs w:val="22"/>
        </w:rPr>
        <w:t xml:space="preserve">. </w:t>
      </w:r>
      <w:r w:rsidR="00B06090">
        <w:rPr>
          <w:rFonts w:ascii="Calibri" w:eastAsia="Calibri" w:hAnsi="Calibri" w:cs="Calibri"/>
          <w:b/>
          <w:bCs/>
          <w:color w:val="000000" w:themeColor="text1"/>
          <w:sz w:val="22"/>
          <w:szCs w:val="22"/>
        </w:rPr>
        <w:br/>
      </w:r>
      <w:r w:rsidRPr="00874E0B">
        <w:rPr>
          <w:rFonts w:ascii="Calibri" w:eastAsia="Calibri" w:hAnsi="Calibri" w:cs="Calibri"/>
          <w:color w:val="000000" w:themeColor="text1"/>
          <w:sz w:val="22"/>
          <w:szCs w:val="22"/>
          <w:u w:val="single"/>
        </w:rPr>
        <w:t>Essential items</w:t>
      </w:r>
    </w:p>
    <w:p w14:paraId="6ACA5366" w14:textId="77777777" w:rsidR="00077334" w:rsidRPr="003B339E" w:rsidRDefault="00077334" w:rsidP="00B06090">
      <w:pPr>
        <w:pStyle w:val="ListParagraph"/>
        <w:numPr>
          <w:ilvl w:val="0"/>
          <w:numId w:val="12"/>
        </w:numPr>
        <w:spacing w:after="0" w:line="240" w:lineRule="auto"/>
      </w:pPr>
      <w:r w:rsidRPr="00874E0B">
        <w:rPr>
          <w:rFonts w:ascii="Calibri" w:eastAsia="Calibri" w:hAnsi="Calibri" w:cs="Calibri"/>
          <w:color w:val="000000" w:themeColor="text1"/>
        </w:rPr>
        <w:t>Black and green WSFG polo t-shirt</w:t>
      </w:r>
    </w:p>
    <w:p w14:paraId="6EEE695C" w14:textId="77777777" w:rsidR="00077334" w:rsidRPr="003B339E" w:rsidRDefault="00077334" w:rsidP="00B06090">
      <w:pPr>
        <w:pStyle w:val="ListParagraph"/>
        <w:numPr>
          <w:ilvl w:val="0"/>
          <w:numId w:val="12"/>
        </w:numPr>
        <w:spacing w:after="0" w:line="240" w:lineRule="auto"/>
      </w:pPr>
      <w:r w:rsidRPr="00874E0B">
        <w:rPr>
          <w:rFonts w:ascii="Calibri" w:eastAsia="Calibri" w:hAnsi="Calibri" w:cs="Calibri"/>
          <w:color w:val="000000" w:themeColor="text1"/>
        </w:rPr>
        <w:t>Black WSFG jogging pants OR black/green WSFG shorts OR black/green WSFG skort</w:t>
      </w:r>
    </w:p>
    <w:p w14:paraId="4B4CF19F" w14:textId="77777777" w:rsidR="00077334" w:rsidRPr="00874E0B" w:rsidRDefault="00077334" w:rsidP="00B06090">
      <w:pPr>
        <w:pStyle w:val="ListParagraph"/>
        <w:numPr>
          <w:ilvl w:val="0"/>
          <w:numId w:val="12"/>
        </w:numPr>
        <w:spacing w:after="0" w:line="240" w:lineRule="auto"/>
        <w:rPr>
          <w:rFonts w:ascii="Calibri" w:eastAsia="Calibri" w:hAnsi="Calibri" w:cs="Calibri"/>
          <w:color w:val="000000" w:themeColor="text1"/>
        </w:rPr>
      </w:pPr>
      <w:r w:rsidRPr="00874E0B">
        <w:rPr>
          <w:rFonts w:ascii="Calibri" w:eastAsia="Calibri" w:hAnsi="Calibri" w:cs="Calibri"/>
          <w:color w:val="000000" w:themeColor="text1"/>
        </w:rPr>
        <w:t>Trainers</w:t>
      </w:r>
    </w:p>
    <w:p w14:paraId="61DE3CB2" w14:textId="77777777" w:rsidR="00077334" w:rsidRPr="003B339E" w:rsidRDefault="00077334" w:rsidP="00B06090">
      <w:pPr>
        <w:spacing w:after="0" w:line="240" w:lineRule="auto"/>
        <w:rPr>
          <w:sz w:val="22"/>
          <w:szCs w:val="22"/>
        </w:rPr>
      </w:pPr>
    </w:p>
    <w:p w14:paraId="25CB73FF" w14:textId="77777777" w:rsidR="00077334" w:rsidRPr="00874E0B" w:rsidRDefault="00077334" w:rsidP="00B06090">
      <w:pPr>
        <w:spacing w:after="0" w:line="240" w:lineRule="auto"/>
        <w:rPr>
          <w:sz w:val="22"/>
          <w:szCs w:val="22"/>
          <w:u w:val="single"/>
        </w:rPr>
      </w:pPr>
      <w:r w:rsidRPr="00874E0B">
        <w:rPr>
          <w:rFonts w:ascii="Calibri" w:eastAsia="Calibri" w:hAnsi="Calibri" w:cs="Calibri"/>
          <w:color w:val="000000" w:themeColor="text1"/>
          <w:sz w:val="22"/>
          <w:szCs w:val="22"/>
          <w:u w:val="single"/>
        </w:rPr>
        <w:t>Optional items</w:t>
      </w:r>
    </w:p>
    <w:p w14:paraId="092DD6BB" w14:textId="77777777" w:rsidR="00077334" w:rsidRPr="003B339E" w:rsidRDefault="00077334" w:rsidP="00B06090">
      <w:pPr>
        <w:pStyle w:val="ListParagraph"/>
        <w:numPr>
          <w:ilvl w:val="0"/>
          <w:numId w:val="13"/>
        </w:numPr>
        <w:spacing w:after="0" w:line="240" w:lineRule="auto"/>
      </w:pPr>
      <w:r w:rsidRPr="00874E0B">
        <w:rPr>
          <w:rFonts w:ascii="Calibri" w:eastAsia="Calibri" w:hAnsi="Calibri" w:cs="Calibri"/>
          <w:color w:val="000000" w:themeColor="text1"/>
        </w:rPr>
        <w:t xml:space="preserve">Green WSFG sweater </w:t>
      </w:r>
    </w:p>
    <w:p w14:paraId="3E937649" w14:textId="77777777" w:rsidR="00077334" w:rsidRPr="003B339E" w:rsidRDefault="00077334" w:rsidP="00B06090">
      <w:pPr>
        <w:pStyle w:val="ListParagraph"/>
        <w:numPr>
          <w:ilvl w:val="0"/>
          <w:numId w:val="13"/>
        </w:numPr>
        <w:spacing w:after="0" w:line="240" w:lineRule="auto"/>
      </w:pPr>
      <w:r w:rsidRPr="00874E0B">
        <w:rPr>
          <w:rFonts w:ascii="Calibri" w:eastAsia="Calibri" w:hAnsi="Calibri" w:cs="Calibri"/>
          <w:color w:val="000000" w:themeColor="text1"/>
        </w:rPr>
        <w:t>Black and green WSFG tracksuit jacket</w:t>
      </w:r>
    </w:p>
    <w:p w14:paraId="3A2DAAC2" w14:textId="77777777" w:rsidR="00077334" w:rsidRPr="00874E0B" w:rsidRDefault="00077334" w:rsidP="00B06090">
      <w:pPr>
        <w:pStyle w:val="ListParagraph"/>
        <w:numPr>
          <w:ilvl w:val="0"/>
          <w:numId w:val="13"/>
        </w:numPr>
        <w:pBdr>
          <w:bottom w:val="single" w:sz="12" w:space="1" w:color="auto"/>
        </w:pBdr>
        <w:spacing w:after="0" w:line="240" w:lineRule="auto"/>
        <w:rPr>
          <w:rFonts w:ascii="Calibri" w:eastAsia="Calibri" w:hAnsi="Calibri" w:cs="Calibri"/>
          <w:color w:val="000000" w:themeColor="text1"/>
        </w:rPr>
      </w:pPr>
      <w:r w:rsidRPr="00874E0B">
        <w:rPr>
          <w:rFonts w:ascii="Calibri" w:eastAsia="Calibri" w:hAnsi="Calibri" w:cs="Calibri"/>
          <w:color w:val="000000" w:themeColor="text1"/>
        </w:rPr>
        <w:t>Plain black leggings can be worn under shorts/skort but not on their own</w:t>
      </w:r>
    </w:p>
    <w:p w14:paraId="04FC9EF6" w14:textId="77777777" w:rsidR="00077334" w:rsidRPr="00874E0B" w:rsidRDefault="00077334" w:rsidP="00B06090">
      <w:pPr>
        <w:pBdr>
          <w:bottom w:val="single" w:sz="12" w:space="1" w:color="auto"/>
        </w:pBdr>
        <w:spacing w:after="0" w:line="240" w:lineRule="auto"/>
        <w:rPr>
          <w:rFonts w:ascii="Calibri" w:eastAsia="Calibri" w:hAnsi="Calibri" w:cs="Calibri"/>
          <w:color w:val="000000" w:themeColor="text1"/>
          <w:sz w:val="22"/>
          <w:szCs w:val="22"/>
        </w:rPr>
      </w:pPr>
    </w:p>
    <w:p w14:paraId="21F76BE3" w14:textId="75E7CFA0" w:rsidR="00077334" w:rsidRPr="003B339E" w:rsidRDefault="00B06090" w:rsidP="00B06090">
      <w:pPr>
        <w:spacing w:after="0" w:line="240" w:lineRule="auto"/>
        <w:rPr>
          <w:sz w:val="22"/>
          <w:szCs w:val="22"/>
        </w:rPr>
      </w:pPr>
      <w:r>
        <w:rPr>
          <w:rFonts w:ascii="Calibri" w:eastAsia="Calibri" w:hAnsi="Calibri" w:cs="Calibri"/>
          <w:b/>
          <w:bCs/>
          <w:color w:val="000000" w:themeColor="text1"/>
          <w:sz w:val="22"/>
          <w:szCs w:val="22"/>
        </w:rPr>
        <w:br/>
      </w:r>
      <w:r w:rsidR="00077334" w:rsidRPr="00874E0B">
        <w:rPr>
          <w:rFonts w:ascii="Calibri" w:eastAsia="Calibri" w:hAnsi="Calibri" w:cs="Calibri"/>
          <w:b/>
          <w:bCs/>
          <w:color w:val="000000" w:themeColor="text1"/>
          <w:sz w:val="22"/>
          <w:szCs w:val="22"/>
        </w:rPr>
        <w:t>Old style PE kit - can be worn by year 9, 10 and 11 students.</w:t>
      </w:r>
      <w:r>
        <w:rPr>
          <w:rFonts w:ascii="Calibri" w:eastAsia="Calibri" w:hAnsi="Calibri" w:cs="Calibri"/>
          <w:b/>
          <w:bCs/>
          <w:color w:val="000000" w:themeColor="text1"/>
          <w:sz w:val="22"/>
          <w:szCs w:val="22"/>
        </w:rPr>
        <w:br/>
      </w:r>
      <w:r w:rsidR="00077334" w:rsidRPr="003B339E">
        <w:rPr>
          <w:rFonts w:ascii="Calibri" w:eastAsia="Calibri" w:hAnsi="Calibri" w:cs="Calibri"/>
          <w:color w:val="000000" w:themeColor="text1"/>
          <w:sz w:val="22"/>
          <w:szCs w:val="22"/>
          <w:u w:val="single"/>
        </w:rPr>
        <w:t>Essential items</w:t>
      </w:r>
    </w:p>
    <w:p w14:paraId="2BF2B19E" w14:textId="77777777" w:rsidR="00077334" w:rsidRPr="003B339E" w:rsidRDefault="00077334" w:rsidP="00B06090">
      <w:pPr>
        <w:pStyle w:val="ListParagraph"/>
        <w:numPr>
          <w:ilvl w:val="0"/>
          <w:numId w:val="14"/>
        </w:numPr>
        <w:spacing w:after="0" w:line="240" w:lineRule="auto"/>
      </w:pPr>
      <w:r w:rsidRPr="00874E0B">
        <w:rPr>
          <w:rFonts w:ascii="Calibri" w:eastAsia="Calibri" w:hAnsi="Calibri" w:cs="Calibri"/>
          <w:color w:val="000000" w:themeColor="text1"/>
        </w:rPr>
        <w:t>Yellow polo t-shirt</w:t>
      </w:r>
    </w:p>
    <w:p w14:paraId="1894BF2F" w14:textId="77777777" w:rsidR="00077334" w:rsidRPr="003B339E" w:rsidRDefault="00077334" w:rsidP="00B06090">
      <w:pPr>
        <w:pStyle w:val="ListParagraph"/>
        <w:numPr>
          <w:ilvl w:val="0"/>
          <w:numId w:val="14"/>
        </w:numPr>
        <w:spacing w:after="0" w:line="240" w:lineRule="auto"/>
      </w:pPr>
      <w:r w:rsidRPr="00874E0B">
        <w:rPr>
          <w:rFonts w:ascii="Calibri" w:eastAsia="Calibri" w:hAnsi="Calibri" w:cs="Calibri"/>
          <w:color w:val="000000" w:themeColor="text1"/>
        </w:rPr>
        <w:t>Green jogging pants OR green shorts</w:t>
      </w:r>
    </w:p>
    <w:p w14:paraId="1D773E2D" w14:textId="77777777" w:rsidR="00077334" w:rsidRPr="00874E0B" w:rsidRDefault="00077334" w:rsidP="00B06090">
      <w:pPr>
        <w:pStyle w:val="ListParagraph"/>
        <w:numPr>
          <w:ilvl w:val="0"/>
          <w:numId w:val="14"/>
        </w:numPr>
        <w:spacing w:after="0" w:line="240" w:lineRule="auto"/>
      </w:pPr>
      <w:r w:rsidRPr="00874E0B">
        <w:rPr>
          <w:rFonts w:ascii="Calibri" w:eastAsia="Calibri" w:hAnsi="Calibri" w:cs="Calibri"/>
          <w:color w:val="000000" w:themeColor="text1"/>
        </w:rPr>
        <w:t>Trainers</w:t>
      </w:r>
    </w:p>
    <w:p w14:paraId="0298FE7F" w14:textId="77777777" w:rsidR="00077334" w:rsidRPr="003B339E" w:rsidRDefault="00077334" w:rsidP="00B06090">
      <w:pPr>
        <w:pStyle w:val="ListParagraph"/>
        <w:spacing w:after="0" w:line="240" w:lineRule="auto"/>
      </w:pPr>
    </w:p>
    <w:p w14:paraId="4267FFD0" w14:textId="77777777" w:rsidR="00077334" w:rsidRPr="003B339E" w:rsidRDefault="00077334" w:rsidP="00B06090">
      <w:pPr>
        <w:spacing w:after="0" w:line="240" w:lineRule="auto"/>
        <w:rPr>
          <w:sz w:val="22"/>
          <w:szCs w:val="22"/>
        </w:rPr>
      </w:pPr>
      <w:r w:rsidRPr="003B339E">
        <w:rPr>
          <w:rFonts w:ascii="Calibri" w:eastAsia="Calibri" w:hAnsi="Calibri" w:cs="Calibri"/>
          <w:color w:val="000000" w:themeColor="text1"/>
          <w:sz w:val="22"/>
          <w:szCs w:val="22"/>
          <w:u w:val="single"/>
        </w:rPr>
        <w:t>Optional items</w:t>
      </w:r>
    </w:p>
    <w:p w14:paraId="2ACDB8D1" w14:textId="77777777" w:rsidR="00077334" w:rsidRPr="003B339E" w:rsidRDefault="00077334" w:rsidP="00B06090">
      <w:pPr>
        <w:pStyle w:val="ListParagraph"/>
        <w:numPr>
          <w:ilvl w:val="0"/>
          <w:numId w:val="22"/>
        </w:numPr>
        <w:spacing w:after="0" w:line="240" w:lineRule="auto"/>
      </w:pPr>
      <w:r w:rsidRPr="00B06090">
        <w:rPr>
          <w:rFonts w:ascii="Calibri" w:eastAsia="Calibri" w:hAnsi="Calibri" w:cs="Calibri"/>
          <w:color w:val="000000" w:themeColor="text1"/>
        </w:rPr>
        <w:t>Green sweater</w:t>
      </w:r>
    </w:p>
    <w:p w14:paraId="3736FEA5" w14:textId="682ED0CE" w:rsidR="00EB2F88" w:rsidRPr="00B06090" w:rsidRDefault="00077334" w:rsidP="00B06090">
      <w:pPr>
        <w:pStyle w:val="ListParagraph"/>
        <w:numPr>
          <w:ilvl w:val="0"/>
          <w:numId w:val="22"/>
        </w:numPr>
        <w:spacing w:after="0" w:line="240" w:lineRule="auto"/>
        <w:rPr>
          <w:rFonts w:ascii="Calibri" w:eastAsia="Calibri" w:hAnsi="Calibri" w:cs="Calibri"/>
          <w:color w:val="000000" w:themeColor="text1"/>
          <w:sz w:val="24"/>
          <w:szCs w:val="24"/>
        </w:rPr>
      </w:pPr>
      <w:r w:rsidRPr="00B06090">
        <w:rPr>
          <w:rFonts w:ascii="Calibri" w:eastAsia="Calibri" w:hAnsi="Calibri" w:cs="Calibri"/>
          <w:color w:val="000000" w:themeColor="text1"/>
        </w:rPr>
        <w:t>Plain black leggings can be worn under shorts/skort but not on their own</w:t>
      </w:r>
      <w:r>
        <w:br/>
      </w:r>
    </w:p>
    <w:sectPr w:rsidR="00EB2F88" w:rsidRPr="00B06090" w:rsidSect="001E4968">
      <w:headerReference w:type="default" r:id="rId12"/>
      <w:headerReference w:type="first" r:id="rId13"/>
      <w:footerReference w:type="first" r:id="rId14"/>
      <w:pgSz w:w="11906" w:h="16838" w:code="9"/>
      <w:pgMar w:top="2211" w:right="1134" w:bottom="1644" w:left="1134" w:header="87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908EE" w14:textId="77777777" w:rsidR="001271FC" w:rsidRDefault="001271FC" w:rsidP="008D5527">
      <w:r>
        <w:separator/>
      </w:r>
    </w:p>
  </w:endnote>
  <w:endnote w:type="continuationSeparator" w:id="0">
    <w:p w14:paraId="3BC59373" w14:textId="77777777" w:rsidR="001271FC" w:rsidRDefault="001271FC" w:rsidP="008D5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6FEAC" w14:textId="77777777" w:rsidR="001A303F" w:rsidRDefault="001A303F">
    <w:pPr>
      <w:pStyle w:val="Footer"/>
    </w:pPr>
    <w:r w:rsidRPr="00CA4CBF">
      <w:rPr>
        <w:noProof/>
        <w:lang w:eastAsia="en-GB"/>
      </w:rPr>
      <w:drawing>
        <wp:anchor distT="0" distB="0" distL="114300" distR="114300" simplePos="0" relativeHeight="251688960" behindDoc="0" locked="0" layoutInCell="1" allowOverlap="1" wp14:anchorId="3736FEB5" wp14:editId="3736FEB6">
          <wp:simplePos x="0" y="0"/>
          <wp:positionH relativeFrom="page">
            <wp:posOffset>705485</wp:posOffset>
          </wp:positionH>
          <wp:positionV relativeFrom="page">
            <wp:posOffset>9991090</wp:posOffset>
          </wp:positionV>
          <wp:extent cx="603360" cy="337680"/>
          <wp:effectExtent l="0" t="0" r="6350" b="571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360" cy="3376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89984" behindDoc="0" locked="0" layoutInCell="1" allowOverlap="1" wp14:anchorId="3736FEB7" wp14:editId="3736FEB8">
          <wp:simplePos x="0" y="0"/>
          <wp:positionH relativeFrom="page">
            <wp:posOffset>1375410</wp:posOffset>
          </wp:positionH>
          <wp:positionV relativeFrom="page">
            <wp:posOffset>10001885</wp:posOffset>
          </wp:positionV>
          <wp:extent cx="304920" cy="3258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4920" cy="32580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1008" behindDoc="0" locked="0" layoutInCell="1" allowOverlap="1" wp14:anchorId="3736FEB9" wp14:editId="3736FEBA">
          <wp:simplePos x="0" y="0"/>
          <wp:positionH relativeFrom="page">
            <wp:posOffset>1774825</wp:posOffset>
          </wp:positionH>
          <wp:positionV relativeFrom="page">
            <wp:posOffset>9994900</wp:posOffset>
          </wp:positionV>
          <wp:extent cx="498960" cy="33264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498960" cy="33264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2032" behindDoc="0" locked="0" layoutInCell="1" allowOverlap="1" wp14:anchorId="3736FEBB" wp14:editId="3736FEBC">
          <wp:simplePos x="0" y="0"/>
          <wp:positionH relativeFrom="page">
            <wp:posOffset>2372995</wp:posOffset>
          </wp:positionH>
          <wp:positionV relativeFrom="page">
            <wp:posOffset>10001885</wp:posOffset>
          </wp:positionV>
          <wp:extent cx="234360" cy="32148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4360" cy="3214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3056" behindDoc="0" locked="0" layoutInCell="1" allowOverlap="1" wp14:anchorId="3736FEBD" wp14:editId="3736FEBE">
          <wp:simplePos x="0" y="0"/>
          <wp:positionH relativeFrom="page">
            <wp:posOffset>2707640</wp:posOffset>
          </wp:positionH>
          <wp:positionV relativeFrom="page">
            <wp:posOffset>10009505</wp:posOffset>
          </wp:positionV>
          <wp:extent cx="515520" cy="334080"/>
          <wp:effectExtent l="0" t="0" r="0" b="889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5520" cy="3340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4080" behindDoc="0" locked="0" layoutInCell="1" allowOverlap="1" wp14:anchorId="3736FEBF" wp14:editId="3736FEC0">
          <wp:simplePos x="0" y="0"/>
          <wp:positionH relativeFrom="page">
            <wp:posOffset>3322955</wp:posOffset>
          </wp:positionH>
          <wp:positionV relativeFrom="page">
            <wp:posOffset>9998710</wp:posOffset>
          </wp:positionV>
          <wp:extent cx="329760" cy="32976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9760" cy="32976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5104" behindDoc="0" locked="0" layoutInCell="1" allowOverlap="1" wp14:anchorId="3736FEC1" wp14:editId="3736FEC2">
          <wp:simplePos x="0" y="0"/>
          <wp:positionH relativeFrom="page">
            <wp:posOffset>3751580</wp:posOffset>
          </wp:positionH>
          <wp:positionV relativeFrom="page">
            <wp:posOffset>10005695</wp:posOffset>
          </wp:positionV>
          <wp:extent cx="257040" cy="321480"/>
          <wp:effectExtent l="0" t="0" r="0" b="254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040" cy="3214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6128" behindDoc="0" locked="0" layoutInCell="1" allowOverlap="1" wp14:anchorId="3736FEC3" wp14:editId="3736FEC4">
          <wp:simplePos x="0" y="0"/>
          <wp:positionH relativeFrom="page">
            <wp:posOffset>4086860</wp:posOffset>
          </wp:positionH>
          <wp:positionV relativeFrom="page">
            <wp:posOffset>10083800</wp:posOffset>
          </wp:positionV>
          <wp:extent cx="560880" cy="142920"/>
          <wp:effectExtent l="0" t="0" r="0" b="952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0880" cy="14292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7152" behindDoc="0" locked="0" layoutInCell="1" allowOverlap="1" wp14:anchorId="3736FEC5" wp14:editId="3736FEC6">
          <wp:simplePos x="0" y="0"/>
          <wp:positionH relativeFrom="page">
            <wp:posOffset>4712970</wp:posOffset>
          </wp:positionH>
          <wp:positionV relativeFrom="page">
            <wp:posOffset>10023475</wp:posOffset>
          </wp:positionV>
          <wp:extent cx="625320" cy="297360"/>
          <wp:effectExtent l="0" t="0" r="3810" b="762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5320" cy="29736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8176" behindDoc="0" locked="0" layoutInCell="1" allowOverlap="1" wp14:anchorId="3736FEC7" wp14:editId="3736FEC8">
          <wp:simplePos x="0" y="0"/>
          <wp:positionH relativeFrom="page">
            <wp:posOffset>5454650</wp:posOffset>
          </wp:positionH>
          <wp:positionV relativeFrom="page">
            <wp:posOffset>9991090</wp:posOffset>
          </wp:positionV>
          <wp:extent cx="238320" cy="345600"/>
          <wp:effectExtent l="0" t="0" r="9525"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8320" cy="34560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9200" behindDoc="0" locked="0" layoutInCell="1" allowOverlap="1" wp14:anchorId="3736FEC9" wp14:editId="3736FECA">
          <wp:simplePos x="0" y="0"/>
          <wp:positionH relativeFrom="page">
            <wp:posOffset>5764530</wp:posOffset>
          </wp:positionH>
          <wp:positionV relativeFrom="page">
            <wp:posOffset>9994900</wp:posOffset>
          </wp:positionV>
          <wp:extent cx="384840" cy="334080"/>
          <wp:effectExtent l="0" t="0" r="0" b="889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4840" cy="3340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700224" behindDoc="0" locked="0" layoutInCell="1" allowOverlap="1" wp14:anchorId="3736FECB" wp14:editId="3736FECC">
          <wp:simplePos x="0" y="0"/>
          <wp:positionH relativeFrom="page">
            <wp:posOffset>6661150</wp:posOffset>
          </wp:positionH>
          <wp:positionV relativeFrom="page">
            <wp:posOffset>10020300</wp:posOffset>
          </wp:positionV>
          <wp:extent cx="522720" cy="29412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2720" cy="29412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701248" behindDoc="1" locked="0" layoutInCell="1" allowOverlap="1" wp14:anchorId="3736FECD" wp14:editId="3736FECE">
          <wp:simplePos x="0" y="0"/>
          <wp:positionH relativeFrom="page">
            <wp:posOffset>6243320</wp:posOffset>
          </wp:positionH>
          <wp:positionV relativeFrom="page">
            <wp:posOffset>9994900</wp:posOffset>
          </wp:positionV>
          <wp:extent cx="329760" cy="329760"/>
          <wp:effectExtent l="0" t="0" r="0" b="0"/>
          <wp:wrapTight wrapText="bothSides">
            <wp:wrapPolygon edited="0">
              <wp:start x="0" y="0"/>
              <wp:lineTo x="0" y="19977"/>
              <wp:lineTo x="19977" y="19977"/>
              <wp:lineTo x="19977" y="0"/>
              <wp:lineTo x="0"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9760" cy="3297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4773A" w14:textId="77777777" w:rsidR="001271FC" w:rsidRDefault="001271FC" w:rsidP="008D5527">
      <w:r>
        <w:separator/>
      </w:r>
    </w:p>
  </w:footnote>
  <w:footnote w:type="continuationSeparator" w:id="0">
    <w:p w14:paraId="44116414" w14:textId="77777777" w:rsidR="001271FC" w:rsidRDefault="001271FC" w:rsidP="008D5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6FEAA" w14:textId="77777777" w:rsidR="001A303F" w:rsidRDefault="001A303F" w:rsidP="008D5527">
    <w:pPr>
      <w:pStyle w:val="Header"/>
    </w:pPr>
    <w:r>
      <w:rPr>
        <w:noProof/>
        <w:lang w:eastAsia="en-GB"/>
      </w:rPr>
      <w:drawing>
        <wp:anchor distT="0" distB="0" distL="114300" distR="114300" simplePos="0" relativeHeight="251685888" behindDoc="0" locked="0" layoutInCell="1" allowOverlap="1" wp14:anchorId="3736FEAD" wp14:editId="3736FEAE">
          <wp:simplePos x="0" y="0"/>
          <wp:positionH relativeFrom="page">
            <wp:posOffset>6549390</wp:posOffset>
          </wp:positionH>
          <wp:positionV relativeFrom="page">
            <wp:posOffset>360045</wp:posOffset>
          </wp:positionV>
          <wp:extent cx="649080" cy="64908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uation Shee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9080" cy="6490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6FEAB" w14:textId="0B85B8E2" w:rsidR="001A303F" w:rsidRDefault="001A303F">
    <w:pPr>
      <w:pStyle w:val="Header"/>
      <w:rPr>
        <w:noProof/>
        <w:lang w:eastAsia="en-GB"/>
      </w:rPr>
    </w:pPr>
    <w:r w:rsidRPr="00E36AF0">
      <w:rPr>
        <w:rFonts w:ascii="Arial" w:hAnsi="Arial" w:cs="Arial"/>
        <w:noProof/>
      </w:rPr>
      <mc:AlternateContent>
        <mc:Choice Requires="wps">
          <w:drawing>
            <wp:anchor distT="45720" distB="45720" distL="114300" distR="114300" simplePos="0" relativeHeight="251703296" behindDoc="0" locked="0" layoutInCell="1" allowOverlap="1" wp14:anchorId="2555ADAA" wp14:editId="768B09C8">
              <wp:simplePos x="0" y="0"/>
              <wp:positionH relativeFrom="page">
                <wp:posOffset>4476750</wp:posOffset>
              </wp:positionH>
              <wp:positionV relativeFrom="paragraph">
                <wp:posOffset>-91440</wp:posOffset>
              </wp:positionV>
              <wp:extent cx="2752725" cy="1404620"/>
              <wp:effectExtent l="0" t="0" r="9525"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404620"/>
                      </a:xfrm>
                      <a:prstGeom prst="rect">
                        <a:avLst/>
                      </a:prstGeom>
                      <a:solidFill>
                        <a:srgbClr val="FFFFFF"/>
                      </a:solidFill>
                      <a:ln w="9525">
                        <a:noFill/>
                        <a:miter lim="800000"/>
                        <a:headEnd/>
                        <a:tailEnd/>
                      </a:ln>
                    </wps:spPr>
                    <wps:txbx>
                      <w:txbxContent>
                        <w:p w14:paraId="73B78DB8" w14:textId="77777777" w:rsidR="001A303F" w:rsidRPr="00E36AF0" w:rsidRDefault="001A303F" w:rsidP="00E36AF0">
                          <w:pPr>
                            <w:spacing w:after="0"/>
                            <w:rPr>
                              <w:rFonts w:ascii="Gill Sans MT" w:hAnsi="Gill Sans MT"/>
                              <w:color w:val="7030A0"/>
                              <w:sz w:val="20"/>
                              <w:szCs w:val="20"/>
                            </w:rPr>
                          </w:pPr>
                          <w:r w:rsidRPr="00E36AF0">
                            <w:rPr>
                              <w:rFonts w:ascii="Gill Sans MT" w:hAnsi="Gill Sans MT"/>
                              <w:color w:val="7030A0"/>
                              <w:sz w:val="20"/>
                              <w:szCs w:val="20"/>
                            </w:rPr>
                            <w:t>NEGLECT NOT THE GIFT THAT IS IN THEE</w:t>
                          </w:r>
                        </w:p>
                        <w:p w14:paraId="63C4CD65" w14:textId="77777777" w:rsidR="001A303F" w:rsidRPr="0039308A" w:rsidRDefault="001A303F" w:rsidP="00E36AF0">
                          <w:pPr>
                            <w:spacing w:after="0"/>
                            <w:rPr>
                              <w:rFonts w:ascii="Gill Sans MT" w:hAnsi="Gill Sans MT"/>
                              <w:color w:val="003300"/>
                              <w:sz w:val="18"/>
                              <w:szCs w:val="18"/>
                            </w:rPr>
                          </w:pPr>
                        </w:p>
                        <w:p w14:paraId="100877C8" w14:textId="286F607A"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Headteacher: Ms H Marriott</w:t>
                          </w:r>
                          <w:r w:rsidR="0039308A">
                            <w:rPr>
                              <w:rFonts w:ascii="Gill Sans MT" w:hAnsi="Gill Sans MT"/>
                              <w:color w:val="003300"/>
                              <w:sz w:val="18"/>
                              <w:szCs w:val="18"/>
                            </w:rPr>
                            <w:t xml:space="preserve"> MA, NPQH</w:t>
                          </w:r>
                          <w:r w:rsidRPr="0039308A">
                            <w:rPr>
                              <w:rFonts w:ascii="Gill Sans MT" w:hAnsi="Gill Sans MT"/>
                              <w:color w:val="003300"/>
                              <w:sz w:val="18"/>
                              <w:szCs w:val="18"/>
                            </w:rPr>
                            <w:t xml:space="preserve"> </w:t>
                          </w:r>
                        </w:p>
                        <w:p w14:paraId="2FE7F033"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Church Hill Walthamstow London E17 9RZ</w:t>
                          </w:r>
                        </w:p>
                        <w:p w14:paraId="6FF6A55F"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 xml:space="preserve">Telephone: 020 8509 9446 </w:t>
                          </w:r>
                        </w:p>
                        <w:p w14:paraId="64332D56"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Email: info@wsfg.waltham.sch.uk</w:t>
                          </w:r>
                        </w:p>
                        <w:p w14:paraId="1A5F37F4" w14:textId="77777777" w:rsidR="001A303F" w:rsidRPr="004D0837" w:rsidRDefault="001A303F" w:rsidP="00E36AF0">
                          <w:pPr>
                            <w:spacing w:after="0"/>
                            <w:rPr>
                              <w:rFonts w:ascii="Gill Sans MT" w:hAnsi="Gill Sans MT"/>
                              <w:color w:val="003300"/>
                              <w:sz w:val="18"/>
                              <w:szCs w:val="18"/>
                              <w:lang w:val="nl-NL"/>
                            </w:rPr>
                          </w:pPr>
                          <w:r w:rsidRPr="004D0837">
                            <w:rPr>
                              <w:rFonts w:ascii="Gill Sans MT" w:hAnsi="Gill Sans MT"/>
                              <w:color w:val="003300"/>
                              <w:sz w:val="18"/>
                              <w:szCs w:val="18"/>
                              <w:lang w:val="nl-NL"/>
                            </w:rPr>
                            <w:t>Website: www.wsfg.waltham.sch.uk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55ADAA" id="_x0000_t202" coordsize="21600,21600" o:spt="202" path="m,l,21600r21600,l21600,xe">
              <v:stroke joinstyle="miter"/>
              <v:path gradientshapeok="t" o:connecttype="rect"/>
            </v:shapetype>
            <v:shape id="Text Box 2" o:spid="_x0000_s1026" type="#_x0000_t202" style="position:absolute;margin-left:352.5pt;margin-top:-7.2pt;width:216.75pt;height:110.6pt;z-index:25170329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" stroked="f">
              <v:textbox style="mso-fit-shape-to-text:t">
                <w:txbxContent>
                  <w:p w14:paraId="73B78DB8" w14:textId="77777777" w:rsidR="001A303F" w:rsidRPr="00E36AF0" w:rsidRDefault="001A303F" w:rsidP="00E36AF0">
                    <w:pPr>
                      <w:spacing w:after="0"/>
                      <w:rPr>
                        <w:rFonts w:ascii="Gill Sans MT" w:hAnsi="Gill Sans MT"/>
                        <w:color w:val="7030A0"/>
                        <w:sz w:val="20"/>
                        <w:szCs w:val="20"/>
                      </w:rPr>
                    </w:pPr>
                    <w:r w:rsidRPr="00E36AF0">
                      <w:rPr>
                        <w:rFonts w:ascii="Gill Sans MT" w:hAnsi="Gill Sans MT"/>
                        <w:color w:val="7030A0"/>
                        <w:sz w:val="20"/>
                        <w:szCs w:val="20"/>
                      </w:rPr>
                      <w:t>NEGLECT NOT THE GIFT THAT IS IN THEE</w:t>
                    </w:r>
                  </w:p>
                  <w:p w14:paraId="63C4CD65" w14:textId="77777777" w:rsidR="001A303F" w:rsidRPr="0039308A" w:rsidRDefault="001A303F" w:rsidP="00E36AF0">
                    <w:pPr>
                      <w:spacing w:after="0"/>
                      <w:rPr>
                        <w:rFonts w:ascii="Gill Sans MT" w:hAnsi="Gill Sans MT"/>
                        <w:color w:val="003300"/>
                        <w:sz w:val="18"/>
                        <w:szCs w:val="18"/>
                      </w:rPr>
                    </w:pPr>
                  </w:p>
                  <w:p w14:paraId="100877C8" w14:textId="286F607A"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Headteacher: Ms H Marriott</w:t>
                    </w:r>
                    <w:r w:rsidR="0039308A">
                      <w:rPr>
                        <w:rFonts w:ascii="Gill Sans MT" w:hAnsi="Gill Sans MT"/>
                        <w:color w:val="003300"/>
                        <w:sz w:val="18"/>
                        <w:szCs w:val="18"/>
                      </w:rPr>
                      <w:t xml:space="preserve"> MA, NPQH</w:t>
                    </w:r>
                    <w:r w:rsidRPr="0039308A">
                      <w:rPr>
                        <w:rFonts w:ascii="Gill Sans MT" w:hAnsi="Gill Sans MT"/>
                        <w:color w:val="003300"/>
                        <w:sz w:val="18"/>
                        <w:szCs w:val="18"/>
                      </w:rPr>
                      <w:t xml:space="preserve"> </w:t>
                    </w:r>
                  </w:p>
                  <w:p w14:paraId="2FE7F033"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Church Hill Walthamstow London E17 9RZ</w:t>
                    </w:r>
                  </w:p>
                  <w:p w14:paraId="6FF6A55F"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 xml:space="preserve">Telephone: 020 8509 9446 </w:t>
                    </w:r>
                  </w:p>
                  <w:p w14:paraId="64332D56"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Email: info@wsfg.waltham.sch.uk</w:t>
                    </w:r>
                  </w:p>
                  <w:p w14:paraId="1A5F37F4" w14:textId="77777777" w:rsidR="001A303F" w:rsidRPr="004D0837" w:rsidRDefault="001A303F" w:rsidP="00E36AF0">
                    <w:pPr>
                      <w:spacing w:after="0"/>
                      <w:rPr>
                        <w:rFonts w:ascii="Gill Sans MT" w:hAnsi="Gill Sans MT"/>
                        <w:color w:val="003300"/>
                        <w:sz w:val="18"/>
                        <w:szCs w:val="18"/>
                        <w:lang w:val="nl-NL"/>
                      </w:rPr>
                    </w:pPr>
                    <w:r w:rsidRPr="004D0837">
                      <w:rPr>
                        <w:rFonts w:ascii="Gill Sans MT" w:hAnsi="Gill Sans MT"/>
                        <w:color w:val="003300"/>
                        <w:sz w:val="18"/>
                        <w:szCs w:val="18"/>
                        <w:lang w:val="nl-NL"/>
                      </w:rPr>
                      <w:t>Website: www.wsfg.waltham.sch.uk</w:t>
                    </w:r>
                  </w:p>
                </w:txbxContent>
              </v:textbox>
              <w10:wrap anchorx="page"/>
            </v:shape>
          </w:pict>
        </mc:Fallback>
      </mc:AlternateContent>
    </w:r>
    <w:r>
      <w:rPr>
        <w:noProof/>
        <w:lang w:eastAsia="en-GB"/>
      </w:rPr>
      <mc:AlternateContent>
        <mc:Choice Requires="wps">
          <w:drawing>
            <wp:anchor distT="0" distB="0" distL="114300" distR="114300" simplePos="0" relativeHeight="251683840" behindDoc="0" locked="0" layoutInCell="1" allowOverlap="1" wp14:anchorId="3736FEAF" wp14:editId="3736FEB0">
              <wp:simplePos x="0" y="0"/>
              <wp:positionH relativeFrom="page">
                <wp:posOffset>0</wp:posOffset>
              </wp:positionH>
              <wp:positionV relativeFrom="page">
                <wp:posOffset>0</wp:posOffset>
              </wp:positionV>
              <wp:extent cx="7559640" cy="1983240"/>
              <wp:effectExtent l="0" t="0" r="0" b="0"/>
              <wp:wrapTopAndBottom/>
              <wp:docPr id="60" name="Rectangle 60"/>
              <wp:cNvGraphicFramePr/>
              <a:graphic xmlns:a="http://schemas.openxmlformats.org/drawingml/2006/main">
                <a:graphicData uri="http://schemas.microsoft.com/office/word/2010/wordprocessingShape">
                  <wps:wsp>
                    <wps:cNvSpPr/>
                    <wps:spPr>
                      <a:xfrm>
                        <a:off x="0" y="0"/>
                        <a:ext cx="7559640" cy="19832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60" style="position:absolute;margin-left:0;margin-top:0;width:595.25pt;height:156.1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ed="f" stroked="f" strokeweight="2pt" w14:anchorId="4BDD5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">
              <w10:wrap type="topAndBottom" anchorx="page" anchory="page"/>
            </v:rect>
          </w:pict>
        </mc:Fallback>
      </mc:AlternateContent>
    </w:r>
    <w:r w:rsidRPr="00433A05">
      <w:rPr>
        <w:noProof/>
        <w:lang w:eastAsia="en-GB"/>
      </w:rPr>
      <w:drawing>
        <wp:anchor distT="0" distB="0" distL="114300" distR="114300" simplePos="0" relativeHeight="251681792" behindDoc="0" locked="0" layoutInCell="1" allowOverlap="1" wp14:anchorId="3736FEB3" wp14:editId="1590E5CC">
          <wp:simplePos x="0" y="0"/>
          <wp:positionH relativeFrom="page">
            <wp:posOffset>713105</wp:posOffset>
          </wp:positionH>
          <wp:positionV relativeFrom="page">
            <wp:posOffset>357299</wp:posOffset>
          </wp:positionV>
          <wp:extent cx="1292225" cy="1289050"/>
          <wp:effectExtent l="0" t="0" r="3175" b="635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FG_Logo_v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2225" cy="12890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30B0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D2AA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40F8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260D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28D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9090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EE70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4C79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C8AE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18C5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83A8E"/>
    <w:multiLevelType w:val="hybridMultilevel"/>
    <w:tmpl w:val="49781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602A04"/>
    <w:multiLevelType w:val="hybridMultilevel"/>
    <w:tmpl w:val="4FD89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1A4BF6"/>
    <w:multiLevelType w:val="hybridMultilevel"/>
    <w:tmpl w:val="DD70B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380174"/>
    <w:multiLevelType w:val="hybridMultilevel"/>
    <w:tmpl w:val="F1445652"/>
    <w:lvl w:ilvl="0" w:tplc="E08E60EC">
      <w:numFmt w:val="bullet"/>
      <w:lvlText w:val="·"/>
      <w:lvlJc w:val="left"/>
      <w:pPr>
        <w:ind w:left="720" w:hanging="360"/>
      </w:pPr>
      <w:rPr>
        <w:rFonts w:ascii="Calibri" w:eastAsiaTheme="minorEastAsia"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6D7E63"/>
    <w:multiLevelType w:val="hybridMultilevel"/>
    <w:tmpl w:val="0122D8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1474F49"/>
    <w:multiLevelType w:val="hybridMultilevel"/>
    <w:tmpl w:val="A61050A6"/>
    <w:lvl w:ilvl="0" w:tplc="E08E60EC">
      <w:numFmt w:val="bullet"/>
      <w:lvlText w:val="·"/>
      <w:lvlJc w:val="left"/>
      <w:pPr>
        <w:ind w:left="720" w:hanging="360"/>
      </w:pPr>
      <w:rPr>
        <w:rFonts w:ascii="Calibri" w:eastAsiaTheme="minorEastAsia"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045708"/>
    <w:multiLevelType w:val="hybridMultilevel"/>
    <w:tmpl w:val="44A4DC18"/>
    <w:lvl w:ilvl="0" w:tplc="08090001">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452A9"/>
    <w:multiLevelType w:val="hybridMultilevel"/>
    <w:tmpl w:val="BBF67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3A2593"/>
    <w:multiLevelType w:val="hybridMultilevel"/>
    <w:tmpl w:val="619AC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CA15E0"/>
    <w:multiLevelType w:val="hybridMultilevel"/>
    <w:tmpl w:val="E7FE86C4"/>
    <w:lvl w:ilvl="0" w:tplc="08090001">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CD0877"/>
    <w:multiLevelType w:val="hybridMultilevel"/>
    <w:tmpl w:val="936C3C6E"/>
    <w:lvl w:ilvl="0" w:tplc="F51277A6">
      <w:numFmt w:val="bullet"/>
      <w:lvlText w:val="·"/>
      <w:lvlJc w:val="left"/>
      <w:pPr>
        <w:ind w:left="720" w:hanging="360"/>
      </w:pPr>
      <w:rPr>
        <w:rFonts w:ascii="Calibri" w:eastAsiaTheme="minorEastAsia"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6F0D90"/>
    <w:multiLevelType w:val="hybridMultilevel"/>
    <w:tmpl w:val="F2B6DBF4"/>
    <w:lvl w:ilvl="0" w:tplc="BFF6F12C">
      <w:start w:val="1"/>
      <w:numFmt w:val="bullet"/>
      <w:lvlText w:val=""/>
      <w:lvlJc w:val="left"/>
      <w:pPr>
        <w:ind w:left="720" w:hanging="360"/>
      </w:pPr>
      <w:rPr>
        <w:rFonts w:ascii="Symbol" w:hAnsi="Symbol" w:hint="default"/>
      </w:rPr>
    </w:lvl>
    <w:lvl w:ilvl="1" w:tplc="B8B6C924">
      <w:start w:val="1"/>
      <w:numFmt w:val="bullet"/>
      <w:lvlText w:val="o"/>
      <w:lvlJc w:val="left"/>
      <w:pPr>
        <w:ind w:left="1440" w:hanging="360"/>
      </w:pPr>
      <w:rPr>
        <w:rFonts w:ascii="Courier New" w:hAnsi="Courier New" w:hint="default"/>
      </w:rPr>
    </w:lvl>
    <w:lvl w:ilvl="2" w:tplc="28C2E72A">
      <w:start w:val="1"/>
      <w:numFmt w:val="bullet"/>
      <w:lvlText w:val=""/>
      <w:lvlJc w:val="left"/>
      <w:pPr>
        <w:ind w:left="2160" w:hanging="360"/>
      </w:pPr>
      <w:rPr>
        <w:rFonts w:ascii="Wingdings" w:hAnsi="Wingdings" w:hint="default"/>
      </w:rPr>
    </w:lvl>
    <w:lvl w:ilvl="3" w:tplc="FC8C1E24">
      <w:start w:val="1"/>
      <w:numFmt w:val="bullet"/>
      <w:lvlText w:val=""/>
      <w:lvlJc w:val="left"/>
      <w:pPr>
        <w:ind w:left="2880" w:hanging="360"/>
      </w:pPr>
      <w:rPr>
        <w:rFonts w:ascii="Symbol" w:hAnsi="Symbol" w:hint="default"/>
      </w:rPr>
    </w:lvl>
    <w:lvl w:ilvl="4" w:tplc="C1043AE8">
      <w:start w:val="1"/>
      <w:numFmt w:val="bullet"/>
      <w:lvlText w:val="o"/>
      <w:lvlJc w:val="left"/>
      <w:pPr>
        <w:ind w:left="3600" w:hanging="360"/>
      </w:pPr>
      <w:rPr>
        <w:rFonts w:ascii="Courier New" w:hAnsi="Courier New" w:hint="default"/>
      </w:rPr>
    </w:lvl>
    <w:lvl w:ilvl="5" w:tplc="4558BFE6">
      <w:start w:val="1"/>
      <w:numFmt w:val="bullet"/>
      <w:lvlText w:val=""/>
      <w:lvlJc w:val="left"/>
      <w:pPr>
        <w:ind w:left="4320" w:hanging="360"/>
      </w:pPr>
      <w:rPr>
        <w:rFonts w:ascii="Wingdings" w:hAnsi="Wingdings" w:hint="default"/>
      </w:rPr>
    </w:lvl>
    <w:lvl w:ilvl="6" w:tplc="832A4CCC">
      <w:start w:val="1"/>
      <w:numFmt w:val="bullet"/>
      <w:lvlText w:val=""/>
      <w:lvlJc w:val="left"/>
      <w:pPr>
        <w:ind w:left="5040" w:hanging="360"/>
      </w:pPr>
      <w:rPr>
        <w:rFonts w:ascii="Symbol" w:hAnsi="Symbol" w:hint="default"/>
      </w:rPr>
    </w:lvl>
    <w:lvl w:ilvl="7" w:tplc="B27249B2">
      <w:start w:val="1"/>
      <w:numFmt w:val="bullet"/>
      <w:lvlText w:val="o"/>
      <w:lvlJc w:val="left"/>
      <w:pPr>
        <w:ind w:left="5760" w:hanging="360"/>
      </w:pPr>
      <w:rPr>
        <w:rFonts w:ascii="Courier New" w:hAnsi="Courier New" w:hint="default"/>
      </w:rPr>
    </w:lvl>
    <w:lvl w:ilvl="8" w:tplc="A920D380">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0"/>
  </w:num>
  <w:num w:numId="13">
    <w:abstractNumId w:val="14"/>
  </w:num>
  <w:num w:numId="14">
    <w:abstractNumId w:val="12"/>
  </w:num>
  <w:num w:numId="15">
    <w:abstractNumId w:val="11"/>
  </w:num>
  <w:num w:numId="16">
    <w:abstractNumId w:val="18"/>
  </w:num>
  <w:num w:numId="17">
    <w:abstractNumId w:val="20"/>
  </w:num>
  <w:num w:numId="18">
    <w:abstractNumId w:val="19"/>
  </w:num>
  <w:num w:numId="19">
    <w:abstractNumId w:val="17"/>
  </w:num>
  <w:num w:numId="20">
    <w:abstractNumId w:val="15"/>
  </w:num>
  <w:num w:numId="21">
    <w:abstractNumId w:val="1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49E"/>
    <w:rsid w:val="00001118"/>
    <w:rsid w:val="00011B91"/>
    <w:rsid w:val="00077334"/>
    <w:rsid w:val="000C3513"/>
    <w:rsid w:val="00124E00"/>
    <w:rsid w:val="001271FC"/>
    <w:rsid w:val="001559C0"/>
    <w:rsid w:val="0015749E"/>
    <w:rsid w:val="001A303F"/>
    <w:rsid w:val="001B1F45"/>
    <w:rsid w:val="001C0E55"/>
    <w:rsid w:val="001E4968"/>
    <w:rsid w:val="001F547D"/>
    <w:rsid w:val="002529B3"/>
    <w:rsid w:val="00256877"/>
    <w:rsid w:val="00276E57"/>
    <w:rsid w:val="002772F2"/>
    <w:rsid w:val="002C68BE"/>
    <w:rsid w:val="002D5A59"/>
    <w:rsid w:val="002F22A2"/>
    <w:rsid w:val="00302326"/>
    <w:rsid w:val="00312239"/>
    <w:rsid w:val="003767B1"/>
    <w:rsid w:val="00381780"/>
    <w:rsid w:val="0039308A"/>
    <w:rsid w:val="00395834"/>
    <w:rsid w:val="003C3F63"/>
    <w:rsid w:val="00433A05"/>
    <w:rsid w:val="00437800"/>
    <w:rsid w:val="00443C5C"/>
    <w:rsid w:val="00477957"/>
    <w:rsid w:val="00487018"/>
    <w:rsid w:val="004D0837"/>
    <w:rsid w:val="004F44FE"/>
    <w:rsid w:val="00510FC6"/>
    <w:rsid w:val="0054631D"/>
    <w:rsid w:val="005638D4"/>
    <w:rsid w:val="00592F8E"/>
    <w:rsid w:val="005C15D5"/>
    <w:rsid w:val="00664FDF"/>
    <w:rsid w:val="006D3B84"/>
    <w:rsid w:val="00762475"/>
    <w:rsid w:val="00810AE2"/>
    <w:rsid w:val="00851578"/>
    <w:rsid w:val="0086669A"/>
    <w:rsid w:val="008D5527"/>
    <w:rsid w:val="008E3568"/>
    <w:rsid w:val="009744E4"/>
    <w:rsid w:val="009B3C21"/>
    <w:rsid w:val="00A01769"/>
    <w:rsid w:val="00A05D63"/>
    <w:rsid w:val="00AE4928"/>
    <w:rsid w:val="00AE5A00"/>
    <w:rsid w:val="00AF22D5"/>
    <w:rsid w:val="00B06090"/>
    <w:rsid w:val="00B41FA5"/>
    <w:rsid w:val="00B664A6"/>
    <w:rsid w:val="00B67C31"/>
    <w:rsid w:val="00BA1D1F"/>
    <w:rsid w:val="00BB0BDA"/>
    <w:rsid w:val="00CA4CBF"/>
    <w:rsid w:val="00CF5307"/>
    <w:rsid w:val="00D02D9C"/>
    <w:rsid w:val="00D5559C"/>
    <w:rsid w:val="00E141C7"/>
    <w:rsid w:val="00E36AF0"/>
    <w:rsid w:val="00E46078"/>
    <w:rsid w:val="00EA108B"/>
    <w:rsid w:val="00EB2F88"/>
    <w:rsid w:val="00EC7D7F"/>
    <w:rsid w:val="00ED1B84"/>
    <w:rsid w:val="00EF5B8C"/>
    <w:rsid w:val="00F51509"/>
    <w:rsid w:val="00F66989"/>
    <w:rsid w:val="00F800D1"/>
    <w:rsid w:val="00FC033A"/>
    <w:rsid w:val="00FF249A"/>
    <w:rsid w:val="4F40A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36FE9F"/>
  <w15:docId w15:val="{CB5D77E1-14C8-4E09-BAFB-561BB611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928"/>
    <w:pPr>
      <w:spacing w:after="160" w:line="259" w:lineRule="auto"/>
    </w:pPr>
    <w:rPr>
      <w:sz w:val="24"/>
      <w:szCs w:val="24"/>
    </w:rPr>
  </w:style>
  <w:style w:type="paragraph" w:styleId="Heading1">
    <w:name w:val="heading 1"/>
    <w:basedOn w:val="Normal"/>
    <w:next w:val="Normal"/>
    <w:link w:val="Heading1Char"/>
    <w:uiPriority w:val="9"/>
    <w:qFormat/>
    <w:rsid w:val="004F44FE"/>
    <w:pPr>
      <w:keepNext/>
      <w:keepLines/>
      <w:spacing w:before="240" w:after="0" w:line="240" w:lineRule="exact"/>
      <w:outlineLvl w:val="0"/>
    </w:pPr>
    <w:rPr>
      <w:rFonts w:asciiTheme="majorHAnsi" w:eastAsiaTheme="majorEastAsia" w:hAnsiTheme="majorHAnsi" w:cstheme="majorBidi"/>
      <w:color w:val="000000" w:themeColor="text1"/>
      <w:sz w:val="32"/>
      <w:szCs w:val="32"/>
    </w:rPr>
  </w:style>
  <w:style w:type="paragraph" w:styleId="Heading3">
    <w:name w:val="heading 3"/>
    <w:basedOn w:val="Normal"/>
    <w:next w:val="Normal"/>
    <w:link w:val="Heading3Char"/>
    <w:uiPriority w:val="9"/>
    <w:semiHidden/>
    <w:unhideWhenUsed/>
    <w:qFormat/>
    <w:rsid w:val="00B67C31"/>
    <w:pPr>
      <w:keepNext/>
      <w:keepLines/>
      <w:spacing w:before="40" w:after="0" w:line="240" w:lineRule="exact"/>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unhideWhenUsed/>
    <w:qFormat/>
    <w:rsid w:val="008D5527"/>
    <w:pPr>
      <w:spacing w:before="480" w:after="480" w:line="240" w:lineRule="exact"/>
    </w:pPr>
    <w:rPr>
      <w:sz w:val="20"/>
      <w:szCs w:val="22"/>
    </w:rPr>
  </w:style>
  <w:style w:type="character" w:customStyle="1" w:styleId="Heading1Char">
    <w:name w:val="Heading 1 Char"/>
    <w:basedOn w:val="DefaultParagraphFont"/>
    <w:link w:val="Heading1"/>
    <w:uiPriority w:val="9"/>
    <w:rsid w:val="004F44FE"/>
    <w:rPr>
      <w:rFonts w:asciiTheme="majorHAnsi" w:eastAsiaTheme="majorEastAsia" w:hAnsiTheme="majorHAnsi" w:cstheme="majorBidi"/>
      <w:color w:val="000000" w:themeColor="text1"/>
      <w:sz w:val="32"/>
      <w:szCs w:val="32"/>
    </w:rPr>
  </w:style>
  <w:style w:type="character" w:customStyle="1" w:styleId="DateChar">
    <w:name w:val="Date Char"/>
    <w:basedOn w:val="DefaultParagraphFont"/>
    <w:link w:val="Date"/>
    <w:uiPriority w:val="99"/>
    <w:rsid w:val="008D5527"/>
    <w:rPr>
      <w:sz w:val="20"/>
    </w:rPr>
  </w:style>
  <w:style w:type="character" w:customStyle="1" w:styleId="Heading3Char">
    <w:name w:val="Heading 3 Char"/>
    <w:basedOn w:val="DefaultParagraphFont"/>
    <w:link w:val="Heading3"/>
    <w:uiPriority w:val="9"/>
    <w:semiHidden/>
    <w:rsid w:val="00B67C31"/>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1C0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Header">
    <w:name w:val="header"/>
    <w:basedOn w:val="Normal"/>
    <w:link w:val="HeaderChar"/>
    <w:uiPriority w:val="99"/>
    <w:unhideWhenUsed/>
    <w:rsid w:val="008D5527"/>
    <w:pPr>
      <w:tabs>
        <w:tab w:val="center" w:pos="4513"/>
        <w:tab w:val="right" w:pos="9026"/>
      </w:tabs>
      <w:spacing w:after="0" w:line="240" w:lineRule="auto"/>
    </w:pPr>
    <w:rPr>
      <w:sz w:val="20"/>
      <w:szCs w:val="22"/>
    </w:rPr>
  </w:style>
  <w:style w:type="character" w:customStyle="1" w:styleId="HeaderChar">
    <w:name w:val="Header Char"/>
    <w:basedOn w:val="DefaultParagraphFont"/>
    <w:link w:val="Header"/>
    <w:uiPriority w:val="99"/>
    <w:rsid w:val="008D5527"/>
  </w:style>
  <w:style w:type="paragraph" w:styleId="Footer">
    <w:name w:val="footer"/>
    <w:basedOn w:val="Normal"/>
    <w:link w:val="FooterChar"/>
    <w:uiPriority w:val="99"/>
    <w:unhideWhenUsed/>
    <w:rsid w:val="008D5527"/>
    <w:pPr>
      <w:tabs>
        <w:tab w:val="center" w:pos="4513"/>
        <w:tab w:val="right" w:pos="9026"/>
      </w:tabs>
      <w:spacing w:after="0" w:line="240" w:lineRule="auto"/>
    </w:pPr>
    <w:rPr>
      <w:sz w:val="20"/>
      <w:szCs w:val="22"/>
    </w:rPr>
  </w:style>
  <w:style w:type="character" w:customStyle="1" w:styleId="FooterChar">
    <w:name w:val="Footer Char"/>
    <w:basedOn w:val="DefaultParagraphFont"/>
    <w:link w:val="Footer"/>
    <w:uiPriority w:val="99"/>
    <w:rsid w:val="008D5527"/>
  </w:style>
  <w:style w:type="paragraph" w:styleId="Subtitle">
    <w:name w:val="Subtitle"/>
    <w:basedOn w:val="Normal"/>
    <w:next w:val="Normal"/>
    <w:link w:val="SubtitleChar"/>
    <w:uiPriority w:val="11"/>
    <w:qFormat/>
    <w:rsid w:val="004F44FE"/>
    <w:pPr>
      <w:spacing w:after="0" w:line="240" w:lineRule="exact"/>
    </w:pPr>
    <w:rPr>
      <w:b/>
      <w:sz w:val="20"/>
      <w:szCs w:val="22"/>
    </w:rPr>
  </w:style>
  <w:style w:type="character" w:customStyle="1" w:styleId="SubtitleChar">
    <w:name w:val="Subtitle Char"/>
    <w:basedOn w:val="DefaultParagraphFont"/>
    <w:link w:val="Subtitle"/>
    <w:uiPriority w:val="11"/>
    <w:rsid w:val="004F44FE"/>
    <w:rPr>
      <w:b/>
      <w:sz w:val="20"/>
    </w:rPr>
  </w:style>
  <w:style w:type="paragraph" w:customStyle="1" w:styleId="ItalicTitle">
    <w:name w:val="Italic Title"/>
    <w:basedOn w:val="Normal"/>
    <w:qFormat/>
    <w:rsid w:val="004F44FE"/>
    <w:pPr>
      <w:spacing w:after="0" w:line="240" w:lineRule="exact"/>
    </w:pPr>
    <w:rPr>
      <w:i/>
      <w:sz w:val="20"/>
      <w:szCs w:val="22"/>
    </w:rPr>
  </w:style>
  <w:style w:type="character" w:styleId="Hyperlink">
    <w:name w:val="Hyperlink"/>
    <w:rsid w:val="008E3568"/>
    <w:rPr>
      <w:color w:val="0000FF"/>
      <w:u w:val="single"/>
    </w:rPr>
  </w:style>
  <w:style w:type="character" w:styleId="Strong">
    <w:name w:val="Strong"/>
    <w:qFormat/>
    <w:rsid w:val="008E3568"/>
    <w:rPr>
      <w:b/>
      <w:bCs/>
    </w:rPr>
  </w:style>
  <w:style w:type="paragraph" w:styleId="BodyText2">
    <w:name w:val="Body Text 2"/>
    <w:basedOn w:val="Normal"/>
    <w:link w:val="BodyText2Char"/>
    <w:semiHidden/>
    <w:unhideWhenUsed/>
    <w:rsid w:val="002C68BE"/>
    <w:pPr>
      <w:widowControl w:val="0"/>
      <w:numPr>
        <w:ilvl w:val="12"/>
      </w:numPr>
      <w:overflowPunct w:val="0"/>
      <w:autoSpaceDE w:val="0"/>
      <w:autoSpaceDN w:val="0"/>
      <w:adjustRightInd w:val="0"/>
      <w:spacing w:after="0" w:line="240" w:lineRule="auto"/>
    </w:pPr>
    <w:rPr>
      <w:rFonts w:ascii="Arial" w:eastAsia="Times New Roman" w:hAnsi="Arial" w:cs="Times New Roman"/>
      <w:b/>
      <w:bCs/>
      <w:szCs w:val="20"/>
    </w:rPr>
  </w:style>
  <w:style w:type="character" w:customStyle="1" w:styleId="BodyText2Char">
    <w:name w:val="Body Text 2 Char"/>
    <w:basedOn w:val="DefaultParagraphFont"/>
    <w:link w:val="BodyText2"/>
    <w:semiHidden/>
    <w:rsid w:val="002C68BE"/>
    <w:rPr>
      <w:rFonts w:ascii="Arial" w:eastAsia="Times New Roman" w:hAnsi="Arial" w:cs="Times New Roman"/>
      <w:b/>
      <w:bCs/>
      <w:sz w:val="24"/>
      <w:szCs w:val="20"/>
    </w:rPr>
  </w:style>
  <w:style w:type="paragraph" w:customStyle="1" w:styleId="paragraph">
    <w:name w:val="paragraph"/>
    <w:basedOn w:val="Normal"/>
    <w:rsid w:val="00381780"/>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381780"/>
  </w:style>
  <w:style w:type="character" w:customStyle="1" w:styleId="eop">
    <w:name w:val="eop"/>
    <w:basedOn w:val="DefaultParagraphFont"/>
    <w:rsid w:val="00381780"/>
  </w:style>
  <w:style w:type="paragraph" w:styleId="BalloonText">
    <w:name w:val="Balloon Text"/>
    <w:basedOn w:val="Normal"/>
    <w:link w:val="BalloonTextChar"/>
    <w:uiPriority w:val="99"/>
    <w:semiHidden/>
    <w:unhideWhenUsed/>
    <w:rsid w:val="00BA1D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D1F"/>
    <w:rPr>
      <w:rFonts w:ascii="Segoe UI" w:hAnsi="Segoe UI" w:cs="Segoe UI"/>
      <w:sz w:val="18"/>
      <w:szCs w:val="18"/>
    </w:rPr>
  </w:style>
  <w:style w:type="character" w:styleId="UnresolvedMention">
    <w:name w:val="Unresolved Mention"/>
    <w:basedOn w:val="DefaultParagraphFont"/>
    <w:uiPriority w:val="99"/>
    <w:semiHidden/>
    <w:unhideWhenUsed/>
    <w:rsid w:val="00E36AF0"/>
    <w:rPr>
      <w:color w:val="605E5C"/>
      <w:shd w:val="clear" w:color="auto" w:fill="E1DFDD"/>
    </w:rPr>
  </w:style>
  <w:style w:type="paragraph" w:styleId="ListParagraph">
    <w:name w:val="List Paragraph"/>
    <w:basedOn w:val="Normal"/>
    <w:uiPriority w:val="34"/>
    <w:qFormat/>
    <w:rsid w:val="00011B91"/>
    <w:pPr>
      <w:ind w:left="720"/>
      <w:contextualSpacing/>
    </w:pPr>
    <w:rPr>
      <w:sz w:val="22"/>
      <w:szCs w:val="22"/>
    </w:rPr>
  </w:style>
  <w:style w:type="paragraph" w:styleId="NormalWeb">
    <w:name w:val="Normal (Web)"/>
    <w:basedOn w:val="Normal"/>
    <w:uiPriority w:val="99"/>
    <w:semiHidden/>
    <w:unhideWhenUsed/>
    <w:rsid w:val="004D0837"/>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347064">
      <w:bodyDiv w:val="1"/>
      <w:marLeft w:val="0"/>
      <w:marRight w:val="0"/>
      <w:marTop w:val="0"/>
      <w:marBottom w:val="0"/>
      <w:divBdr>
        <w:top w:val="none" w:sz="0" w:space="0" w:color="auto"/>
        <w:left w:val="none" w:sz="0" w:space="0" w:color="auto"/>
        <w:bottom w:val="none" w:sz="0" w:space="0" w:color="auto"/>
        <w:right w:val="none" w:sz="0" w:space="0" w:color="auto"/>
      </w:divBdr>
      <w:divsChild>
        <w:div w:id="891887054">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579633055">
          <w:marLeft w:val="0"/>
          <w:marRight w:val="0"/>
          <w:marTop w:val="0"/>
          <w:marBottom w:val="0"/>
          <w:divBdr>
            <w:top w:val="none" w:sz="0" w:space="0" w:color="auto"/>
            <w:left w:val="none" w:sz="0" w:space="0" w:color="auto"/>
            <w:bottom w:val="none" w:sz="0" w:space="0" w:color="auto"/>
            <w:right w:val="none" w:sz="0" w:space="0" w:color="auto"/>
          </w:divBdr>
        </w:div>
        <w:div w:id="571235191">
          <w:marLeft w:val="0"/>
          <w:marRight w:val="0"/>
          <w:marTop w:val="0"/>
          <w:marBottom w:val="0"/>
          <w:divBdr>
            <w:top w:val="none" w:sz="0" w:space="0" w:color="auto"/>
            <w:left w:val="none" w:sz="0" w:space="0" w:color="auto"/>
            <w:bottom w:val="none" w:sz="0" w:space="0" w:color="auto"/>
            <w:right w:val="none" w:sz="0" w:space="0" w:color="auto"/>
          </w:divBdr>
        </w:div>
        <w:div w:id="1091123371">
          <w:marLeft w:val="0"/>
          <w:marRight w:val="0"/>
          <w:marTop w:val="0"/>
          <w:marBottom w:val="0"/>
          <w:divBdr>
            <w:top w:val="none" w:sz="0" w:space="0" w:color="auto"/>
            <w:left w:val="none" w:sz="0" w:space="0" w:color="auto"/>
            <w:bottom w:val="none" w:sz="0" w:space="0" w:color="auto"/>
            <w:right w:val="none" w:sz="0" w:space="0" w:color="auto"/>
          </w:divBdr>
        </w:div>
      </w:divsChild>
    </w:div>
    <w:div w:id="86332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sfg.waltham.sch.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ictoria2schoolwear.co.uk/Find-Your-School/Walthamstow-School-For-Girl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1.png"/><Relationship Id="rId13" Type="http://schemas.openxmlformats.org/officeDocument/2006/relationships/image" Target="media/image16.png"/><Relationship Id="rId3" Type="http://schemas.openxmlformats.org/officeDocument/2006/relationships/image" Target="media/image6.png"/><Relationship Id="rId7" Type="http://schemas.openxmlformats.org/officeDocument/2006/relationships/image" Target="media/image10.png"/><Relationship Id="rId12" Type="http://schemas.openxmlformats.org/officeDocument/2006/relationships/image" Target="media/image15.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11" Type="http://schemas.openxmlformats.org/officeDocument/2006/relationships/image" Target="media/image14.png"/><Relationship Id="rId5" Type="http://schemas.openxmlformats.org/officeDocument/2006/relationships/image" Target="media/image8.png"/><Relationship Id="rId10" Type="http://schemas.openxmlformats.org/officeDocument/2006/relationships/image" Target="media/image13.png"/><Relationship Id="rId4" Type="http://schemas.openxmlformats.org/officeDocument/2006/relationships/image" Target="media/image7.png"/><Relationship Id="rId9"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WSFG_v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FEF32-CA4C-4E88-A8E3-3F4F2348C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Hennelly</dc:creator>
  <cp:lastModifiedBy>Marion Dowling</cp:lastModifiedBy>
  <cp:revision>2</cp:revision>
  <cp:lastPrinted>2017-02-01T08:48:00Z</cp:lastPrinted>
  <dcterms:created xsi:type="dcterms:W3CDTF">2021-04-09T10:19:00Z</dcterms:created>
  <dcterms:modified xsi:type="dcterms:W3CDTF">2021-04-09T10:19:00Z</dcterms:modified>
</cp:coreProperties>
</file>