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79FA" w14:textId="24DA152D" w:rsidR="00B17E15" w:rsidRDefault="009D69DF" w:rsidP="009D0293">
      <w:pPr>
        <w:jc w:val="center"/>
        <w:rPr>
          <w:rFonts w:ascii="Gill Sans MT" w:hAnsi="Gill Sans MT" w:cstheme="minorHAnsi"/>
        </w:rPr>
      </w:pPr>
      <w:r>
        <w:rPr>
          <w:noProof/>
        </w:rPr>
        <w:drawing>
          <wp:anchor distT="0" distB="0" distL="114300" distR="114300" simplePos="0" relativeHeight="251660289" behindDoc="1" locked="0" layoutInCell="1" allowOverlap="1" wp14:anchorId="44640B37" wp14:editId="31E79A68">
            <wp:simplePos x="0" y="0"/>
            <wp:positionH relativeFrom="margin">
              <wp:posOffset>3821430</wp:posOffset>
            </wp:positionH>
            <wp:positionV relativeFrom="paragraph">
              <wp:posOffset>123190</wp:posOffset>
            </wp:positionV>
            <wp:extent cx="2011680" cy="1005840"/>
            <wp:effectExtent l="0" t="0" r="7620" b="3810"/>
            <wp:wrapTight wrapText="bothSides">
              <wp:wrapPolygon edited="0">
                <wp:start x="0" y="0"/>
                <wp:lineTo x="0" y="21273"/>
                <wp:lineTo x="21477" y="2127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5" behindDoc="1" locked="0" layoutInCell="1" allowOverlap="1" wp14:anchorId="53478003" wp14:editId="75F18616">
            <wp:simplePos x="0" y="0"/>
            <wp:positionH relativeFrom="margin">
              <wp:align>left</wp:align>
            </wp:positionH>
            <wp:positionV relativeFrom="paragraph">
              <wp:posOffset>8890</wp:posOffset>
            </wp:positionV>
            <wp:extent cx="1295400" cy="1188720"/>
            <wp:effectExtent l="0" t="0" r="0" b="0"/>
            <wp:wrapTight wrapText="bothSides">
              <wp:wrapPolygon edited="0">
                <wp:start x="0" y="0"/>
                <wp:lineTo x="0" y="21115"/>
                <wp:lineTo x="21282" y="21115"/>
                <wp:lineTo x="212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188720"/>
                    </a:xfrm>
                    <a:prstGeom prst="rect">
                      <a:avLst/>
                    </a:prstGeom>
                  </pic:spPr>
                </pic:pic>
              </a:graphicData>
            </a:graphic>
            <wp14:sizeRelH relativeFrom="page">
              <wp14:pctWidth>0</wp14:pctWidth>
            </wp14:sizeRelH>
            <wp14:sizeRelV relativeFrom="page">
              <wp14:pctHeight>0</wp14:pctHeight>
            </wp14:sizeRelV>
          </wp:anchor>
        </w:drawing>
      </w:r>
    </w:p>
    <w:p w14:paraId="3C995A9D" w14:textId="5B8CA7FC" w:rsidR="009D69DF" w:rsidRDefault="009D69DF" w:rsidP="009D0293">
      <w:pPr>
        <w:rPr>
          <w:rFonts w:ascii="Gill Sans MT" w:hAnsi="Gill Sans MT" w:cstheme="minorHAnsi"/>
        </w:rPr>
      </w:pPr>
    </w:p>
    <w:p w14:paraId="4E9BD743" w14:textId="77777777" w:rsidR="009D69DF" w:rsidRDefault="009D69DF" w:rsidP="009D0293">
      <w:pPr>
        <w:rPr>
          <w:rFonts w:ascii="Gill Sans MT" w:hAnsi="Gill Sans MT" w:cstheme="minorHAnsi"/>
        </w:rPr>
      </w:pPr>
    </w:p>
    <w:p w14:paraId="0A0DD9F6" w14:textId="77777777" w:rsidR="009D69DF" w:rsidRDefault="009D69DF" w:rsidP="009D0293">
      <w:pPr>
        <w:rPr>
          <w:rFonts w:ascii="Gill Sans MT" w:hAnsi="Gill Sans MT" w:cstheme="minorHAnsi"/>
        </w:rPr>
      </w:pPr>
      <w:bookmarkStart w:id="0" w:name="_GoBack"/>
      <w:bookmarkEnd w:id="0"/>
    </w:p>
    <w:p w14:paraId="30E77E44" w14:textId="4B9E1163" w:rsidR="00B83F6F" w:rsidRDefault="00BA1719" w:rsidP="009D0293">
      <w:pPr>
        <w:rPr>
          <w:rFonts w:ascii="Gill Sans MT" w:hAnsi="Gill Sans MT" w:cstheme="minorHAnsi"/>
        </w:rPr>
      </w:pPr>
      <w:r w:rsidRPr="00EE2031">
        <w:rPr>
          <w:rFonts w:ascii="Gill Sans MT" w:hAnsi="Gill Sans MT" w:cs="Arial"/>
          <w:b/>
          <w:noProof/>
        </w:rPr>
        <mc:AlternateContent>
          <mc:Choice Requires="wps">
            <w:drawing>
              <wp:anchor distT="0" distB="0" distL="114300" distR="114300" simplePos="0" relativeHeight="251658240" behindDoc="0" locked="0" layoutInCell="1" allowOverlap="1" wp14:anchorId="152D1969" wp14:editId="733E00A9">
                <wp:simplePos x="0" y="0"/>
                <wp:positionH relativeFrom="column">
                  <wp:posOffset>-635</wp:posOffset>
                </wp:positionH>
                <wp:positionV relativeFrom="paragraph">
                  <wp:posOffset>274321</wp:posOffset>
                </wp:positionV>
                <wp:extent cx="6162675" cy="4000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6162675" cy="400050"/>
                        </a:xfrm>
                        <a:prstGeom prst="rect">
                          <a:avLst/>
                        </a:prstGeom>
                        <a:solidFill>
                          <a:srgbClr val="034638"/>
                        </a:solidFill>
                        <a:ln w="6350">
                          <a:solidFill>
                            <a:prstClr val="black"/>
                          </a:solidFill>
                        </a:ln>
                      </wps:spPr>
                      <wps:txb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9E08DF" w:rsidRDefault="009E08DF"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969" id="_x0000_t202" coordsize="21600,21600" o:spt="202" path="m,l,21600r21600,l21600,xe">
                <v:stroke joinstyle="miter"/>
                <v:path gradientshapeok="t" o:connecttype="rect"/>
              </v:shapetype>
              <v:shape id="Text Box 50" o:spid="_x0000_s1026" type="#_x0000_t202" style="position:absolute;margin-left:-.05pt;margin-top:21.6pt;width:485.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" fillcolor="#034638" strokeweight=".5pt">
                <v:textbo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9E08DF" w:rsidRDefault="009E08DF"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v:textbox>
              </v:shape>
            </w:pict>
          </mc:Fallback>
        </mc:AlternateContent>
      </w:r>
    </w:p>
    <w:p w14:paraId="0614801A" w14:textId="77777777" w:rsidR="009D0293" w:rsidRDefault="009D0293" w:rsidP="009D0293">
      <w:pPr>
        <w:rPr>
          <w:rFonts w:ascii="Gill Sans MT" w:hAnsi="Gill Sans MT" w:cstheme="minorHAnsi"/>
        </w:rPr>
      </w:pPr>
    </w:p>
    <w:p w14:paraId="2A156097" w14:textId="60DABA5B" w:rsidR="00B83F6F" w:rsidRPr="00EE2031" w:rsidRDefault="00B83F6F" w:rsidP="00B83F6F">
      <w:pPr>
        <w:jc w:val="center"/>
        <w:rPr>
          <w:rFonts w:ascii="Gill Sans MT" w:hAnsi="Gill Sans MT" w:cstheme="minorHAnsi"/>
        </w:rPr>
      </w:pPr>
    </w:p>
    <w:p w14:paraId="27E7B0D2" w14:textId="300AB1DB" w:rsidR="00391CC4" w:rsidRPr="00EE2031" w:rsidRDefault="00391CC4" w:rsidP="00391CC4">
      <w:pPr>
        <w:rPr>
          <w:rFonts w:ascii="Gill Sans MT" w:hAnsi="Gill Sans MT" w:cstheme="minorHAnsi"/>
          <w:b/>
        </w:rPr>
      </w:pPr>
      <w:r w:rsidRPr="00EE2031">
        <w:rPr>
          <w:rFonts w:ascii="Gill Sans MT" w:hAnsi="Gill Sans MT" w:cstheme="minorHAnsi"/>
          <w:b/>
        </w:rPr>
        <w:t xml:space="preserve">The Governing Body and the Local Authority are committed to safeguarding and promoting the welfare of children and young people. The Headteacher must ensure that the highest priority is given to following the latest national guidance and regulations on safeguarding and child protection. </w:t>
      </w:r>
    </w:p>
    <w:p w14:paraId="099E0DCF" w14:textId="359E6BB5" w:rsidR="00913B5D" w:rsidRDefault="00391CC4" w:rsidP="00391CC4">
      <w:pPr>
        <w:spacing w:after="0"/>
        <w:rPr>
          <w:rFonts w:ascii="Gill Sans MT" w:hAnsi="Gill Sans MT" w:cstheme="minorHAnsi"/>
        </w:rPr>
      </w:pPr>
      <w:r w:rsidRPr="00EE2031">
        <w:rPr>
          <w:rFonts w:ascii="Gill Sans MT" w:hAnsi="Gill Sans MT" w:cstheme="minorHAnsi"/>
          <w:b/>
        </w:rPr>
        <w:t>Job title:</w:t>
      </w:r>
      <w:r w:rsidRPr="00EE2031">
        <w:rPr>
          <w:rFonts w:ascii="Gill Sans MT" w:hAnsi="Gill Sans MT" w:cstheme="minorHAnsi"/>
        </w:rPr>
        <w:tab/>
      </w:r>
      <w:r w:rsidRPr="00EE2031">
        <w:rPr>
          <w:rFonts w:ascii="Gill Sans MT" w:hAnsi="Gill Sans MT" w:cstheme="minorHAnsi"/>
        </w:rPr>
        <w:tab/>
      </w:r>
      <w:r w:rsidR="005D7705">
        <w:rPr>
          <w:rFonts w:ascii="Gill Sans MT" w:hAnsi="Gill Sans MT" w:cstheme="minorHAnsi"/>
        </w:rPr>
        <w:t>Administrator</w:t>
      </w:r>
      <w:r w:rsidR="00913B5D">
        <w:rPr>
          <w:rFonts w:ascii="Gill Sans MT" w:hAnsi="Gill Sans MT" w:cstheme="minorHAnsi"/>
        </w:rPr>
        <w:t xml:space="preserve"> Teaching School Hub</w:t>
      </w:r>
      <w:r w:rsidR="00AE6E65">
        <w:rPr>
          <w:rFonts w:ascii="Gill Sans MT" w:hAnsi="Gill Sans MT" w:cstheme="minorHAnsi"/>
        </w:rPr>
        <w:t xml:space="preserve"> (EENEL 9)</w:t>
      </w:r>
    </w:p>
    <w:p w14:paraId="2D58BE17" w14:textId="27C380B6" w:rsidR="00236487" w:rsidRDefault="00391CC4" w:rsidP="00391CC4">
      <w:pPr>
        <w:spacing w:after="0"/>
        <w:rPr>
          <w:rFonts w:ascii="Gill Sans MT" w:hAnsi="Gill Sans MT" w:cstheme="minorHAnsi"/>
        </w:rPr>
      </w:pPr>
      <w:r w:rsidRPr="00EE2031">
        <w:rPr>
          <w:rFonts w:ascii="Gill Sans MT" w:hAnsi="Gill Sans MT" w:cstheme="minorHAnsi"/>
          <w:b/>
        </w:rPr>
        <w:t>Reporting to</w:t>
      </w:r>
      <w:r w:rsidRPr="00EE2031">
        <w:rPr>
          <w:rFonts w:ascii="Gill Sans MT" w:hAnsi="Gill Sans MT" w:cstheme="minorHAnsi"/>
        </w:rPr>
        <w:t xml:space="preserve">: </w:t>
      </w:r>
      <w:r w:rsidRPr="00EE2031">
        <w:rPr>
          <w:rFonts w:ascii="Gill Sans MT" w:hAnsi="Gill Sans MT" w:cstheme="minorHAnsi"/>
        </w:rPr>
        <w:tab/>
      </w:r>
      <w:r w:rsidRPr="00EE2031">
        <w:rPr>
          <w:rFonts w:ascii="Gill Sans MT" w:hAnsi="Gill Sans MT" w:cstheme="minorHAnsi"/>
        </w:rPr>
        <w:tab/>
      </w:r>
      <w:r w:rsidR="00236487">
        <w:rPr>
          <w:rFonts w:ascii="Gill Sans MT" w:hAnsi="Gill Sans MT" w:cstheme="minorHAnsi"/>
        </w:rPr>
        <w:t>Director of Teaching School Hub</w:t>
      </w:r>
    </w:p>
    <w:p w14:paraId="4A751DF0" w14:textId="1FAC3ACE" w:rsidR="00391CC4" w:rsidRDefault="00391CC4" w:rsidP="00391CC4">
      <w:pPr>
        <w:spacing w:after="0"/>
        <w:rPr>
          <w:rFonts w:ascii="Gill Sans MT" w:hAnsi="Gill Sans MT" w:cstheme="minorHAnsi"/>
        </w:rPr>
      </w:pPr>
      <w:r w:rsidRPr="00EE2031">
        <w:rPr>
          <w:rFonts w:ascii="Gill Sans MT" w:hAnsi="Gill Sans MT" w:cstheme="minorHAnsi"/>
          <w:b/>
        </w:rPr>
        <w:t>Responsible for:</w:t>
      </w:r>
      <w:r w:rsidRPr="00EE2031">
        <w:rPr>
          <w:rFonts w:ascii="Gill Sans MT" w:hAnsi="Gill Sans MT" w:cstheme="minorHAnsi"/>
          <w:b/>
        </w:rPr>
        <w:tab/>
      </w:r>
      <w:r w:rsidR="00FC32EF" w:rsidRPr="00FC32EF">
        <w:rPr>
          <w:rFonts w:ascii="Gill Sans MT" w:hAnsi="Gill Sans MT" w:cstheme="minorHAnsi"/>
          <w:bCs/>
        </w:rPr>
        <w:t>n/a</w:t>
      </w:r>
      <w:r w:rsidR="00B70394">
        <w:rPr>
          <w:rFonts w:ascii="Gill Sans MT" w:hAnsi="Gill Sans MT" w:cstheme="minorHAnsi"/>
        </w:rPr>
        <w:t xml:space="preserve"> </w:t>
      </w:r>
    </w:p>
    <w:p w14:paraId="1663DC48" w14:textId="113EF4D0" w:rsidR="004619AB" w:rsidRPr="004619AB" w:rsidRDefault="004619AB" w:rsidP="00343426">
      <w:pPr>
        <w:spacing w:after="0"/>
        <w:ind w:left="2160" w:hanging="2160"/>
        <w:rPr>
          <w:rFonts w:ascii="Gill Sans MT" w:hAnsi="Gill Sans MT" w:cstheme="minorHAnsi"/>
          <w:b/>
          <w:bCs/>
        </w:rPr>
      </w:pPr>
      <w:r w:rsidRPr="004619AB">
        <w:rPr>
          <w:rFonts w:ascii="Gill Sans MT" w:hAnsi="Gill Sans MT" w:cstheme="minorHAnsi"/>
          <w:b/>
          <w:bCs/>
        </w:rPr>
        <w:t>Liaising with:</w:t>
      </w:r>
      <w:r w:rsidR="00343426">
        <w:rPr>
          <w:rFonts w:ascii="Gill Sans MT" w:hAnsi="Gill Sans MT" w:cstheme="minorHAnsi"/>
          <w:b/>
          <w:bCs/>
        </w:rPr>
        <w:tab/>
      </w:r>
      <w:r w:rsidR="00BD3840" w:rsidRPr="00BD3840">
        <w:rPr>
          <w:rFonts w:ascii="Gill Sans MT" w:hAnsi="Gill Sans MT" w:cstheme="minorHAnsi"/>
        </w:rPr>
        <w:t>Teaching School Hub staff</w:t>
      </w:r>
      <w:r w:rsidR="00BD3840">
        <w:rPr>
          <w:rFonts w:ascii="Gill Sans MT" w:hAnsi="Gill Sans MT" w:cstheme="minorHAnsi"/>
        </w:rPr>
        <w:t xml:space="preserve">, </w:t>
      </w:r>
      <w:r w:rsidR="00C24999">
        <w:rPr>
          <w:rFonts w:ascii="Gill Sans MT" w:hAnsi="Gill Sans MT" w:cstheme="minorHAnsi"/>
        </w:rPr>
        <w:t>internal and external stakeholders</w:t>
      </w:r>
    </w:p>
    <w:p w14:paraId="0A0A668B" w14:textId="3A486031" w:rsidR="00391CC4" w:rsidRPr="00C84A0A" w:rsidRDefault="00391CC4" w:rsidP="5161C8C3">
      <w:pPr>
        <w:spacing w:after="0"/>
        <w:rPr>
          <w:rFonts w:ascii="Gill Sans MT" w:hAnsi="Gill Sans MT"/>
          <w:color w:val="FF0000"/>
          <w:highlight w:val="yellow"/>
        </w:rPr>
      </w:pPr>
      <w:r w:rsidRPr="5161C8C3">
        <w:rPr>
          <w:rFonts w:ascii="Gill Sans MT" w:hAnsi="Gill Sans MT"/>
          <w:b/>
          <w:bCs/>
        </w:rPr>
        <w:t xml:space="preserve">Salary: </w:t>
      </w:r>
      <w:r>
        <w:tab/>
      </w:r>
      <w:r>
        <w:tab/>
      </w:r>
      <w:r w:rsidR="003E2E81">
        <w:t xml:space="preserve">SO1 </w:t>
      </w:r>
    </w:p>
    <w:p w14:paraId="20264F0B" w14:textId="35E0B23B" w:rsidR="00236A39" w:rsidRDefault="00236A39" w:rsidP="00391CC4">
      <w:pPr>
        <w:spacing w:after="0"/>
        <w:rPr>
          <w:rFonts w:ascii="Gill Sans MT" w:hAnsi="Gill Sans MT" w:cstheme="minorHAnsi"/>
        </w:rPr>
      </w:pPr>
      <w:r w:rsidRPr="00236A39">
        <w:rPr>
          <w:rFonts w:ascii="Gill Sans MT" w:hAnsi="Gill Sans MT" w:cstheme="minorHAnsi"/>
          <w:b/>
          <w:bCs/>
        </w:rPr>
        <w:t>Hours</w:t>
      </w:r>
      <w:r>
        <w:rPr>
          <w:rFonts w:ascii="Gill Sans MT" w:hAnsi="Gill Sans MT" w:cstheme="minorHAnsi"/>
          <w:b/>
          <w:bCs/>
        </w:rPr>
        <w:t>:</w:t>
      </w:r>
      <w:r>
        <w:rPr>
          <w:rFonts w:ascii="Gill Sans MT" w:hAnsi="Gill Sans MT" w:cstheme="minorHAnsi"/>
          <w:b/>
          <w:bCs/>
        </w:rPr>
        <w:tab/>
      </w:r>
      <w:r>
        <w:rPr>
          <w:rFonts w:ascii="Gill Sans MT" w:hAnsi="Gill Sans MT" w:cstheme="minorHAnsi"/>
          <w:b/>
          <w:bCs/>
        </w:rPr>
        <w:tab/>
      </w:r>
      <w:r>
        <w:rPr>
          <w:rFonts w:ascii="Gill Sans MT" w:hAnsi="Gill Sans MT" w:cstheme="minorHAnsi"/>
          <w:b/>
          <w:bCs/>
        </w:rPr>
        <w:tab/>
      </w:r>
      <w:r w:rsidR="00C84A0A" w:rsidRPr="00236487">
        <w:rPr>
          <w:rFonts w:ascii="Gill Sans MT" w:hAnsi="Gill Sans MT" w:cstheme="minorHAnsi"/>
        </w:rPr>
        <w:t>36 hours per week, 48 weeks per year</w:t>
      </w:r>
    </w:p>
    <w:p w14:paraId="0822470C" w14:textId="7A2A0C10" w:rsidR="00492E23" w:rsidRPr="00236487" w:rsidRDefault="00492E23" w:rsidP="00391CC4">
      <w:pPr>
        <w:spacing w:after="0"/>
        <w:rPr>
          <w:rFonts w:ascii="Gill Sans MT" w:hAnsi="Gill Sans MT" w:cstheme="minorHAnsi"/>
          <w:b/>
          <w:bCs/>
        </w:rPr>
      </w:pPr>
      <w:r w:rsidRPr="00492E23">
        <w:rPr>
          <w:rFonts w:ascii="Gill Sans MT" w:hAnsi="Gill Sans MT" w:cstheme="minorHAnsi"/>
          <w:b/>
          <w:bCs/>
        </w:rPr>
        <w:t>Duration of post:</w:t>
      </w:r>
      <w:r>
        <w:rPr>
          <w:rFonts w:ascii="Gill Sans MT" w:hAnsi="Gill Sans MT" w:cstheme="minorHAnsi"/>
        </w:rPr>
        <w:tab/>
      </w:r>
      <w:r w:rsidR="00A852BE">
        <w:rPr>
          <w:rFonts w:ascii="Gill Sans MT" w:hAnsi="Gill Sans MT" w:cstheme="minorHAnsi"/>
        </w:rPr>
        <w:t>2 years</w:t>
      </w:r>
      <w:r>
        <w:rPr>
          <w:rFonts w:ascii="Gill Sans MT" w:hAnsi="Gill Sans MT" w:cstheme="minorHAnsi"/>
        </w:rPr>
        <w:tab/>
      </w:r>
    </w:p>
    <w:p w14:paraId="4C0C9A9E" w14:textId="77777777" w:rsidR="00391CC4" w:rsidRPr="00EE2031" w:rsidRDefault="00391CC4" w:rsidP="00391CC4">
      <w:pPr>
        <w:spacing w:after="0"/>
        <w:rPr>
          <w:rFonts w:ascii="Gill Sans MT" w:hAnsi="Gill Sans MT" w:cstheme="minorHAnsi"/>
        </w:rPr>
      </w:pPr>
      <w:r w:rsidRPr="00EE2031">
        <w:rPr>
          <w:rFonts w:ascii="Gill Sans MT" w:hAnsi="Gill Sans MT" w:cstheme="minorHAnsi"/>
          <w:b/>
        </w:rPr>
        <w:t>Disclosure:</w:t>
      </w:r>
      <w:r w:rsidRPr="00EE2031">
        <w:rPr>
          <w:rFonts w:ascii="Gill Sans MT" w:hAnsi="Gill Sans MT" w:cstheme="minorHAnsi"/>
        </w:rPr>
        <w:tab/>
      </w:r>
      <w:r w:rsidRPr="00EE2031">
        <w:rPr>
          <w:rFonts w:ascii="Gill Sans MT" w:hAnsi="Gill Sans MT" w:cstheme="minorHAnsi"/>
        </w:rPr>
        <w:tab/>
        <w:t>Enhanced</w:t>
      </w:r>
    </w:p>
    <w:p w14:paraId="1A947B1D" w14:textId="77777777" w:rsidR="00391CC4" w:rsidRPr="00EE2031" w:rsidRDefault="00391CC4" w:rsidP="00391CC4">
      <w:pPr>
        <w:spacing w:after="0"/>
        <w:rPr>
          <w:rFonts w:ascii="Gill Sans MT" w:hAnsi="Gill Sans MT" w:cstheme="minorHAnsi"/>
        </w:rPr>
      </w:pPr>
    </w:p>
    <w:tbl>
      <w:tblPr>
        <w:tblStyle w:val="TableGrid"/>
        <w:tblW w:w="0" w:type="auto"/>
        <w:tblLook w:val="04A0" w:firstRow="1" w:lastRow="0" w:firstColumn="1" w:lastColumn="0" w:noHBand="0" w:noVBand="1"/>
      </w:tblPr>
      <w:tblGrid>
        <w:gridCol w:w="2122"/>
        <w:gridCol w:w="6894"/>
      </w:tblGrid>
      <w:tr w:rsidR="00391CC4" w:rsidRPr="00EE2031" w14:paraId="31BFC6E6" w14:textId="77777777" w:rsidTr="417B9995">
        <w:tc>
          <w:tcPr>
            <w:tcW w:w="2122" w:type="dxa"/>
            <w:shd w:val="clear" w:color="auto" w:fill="3C103F"/>
          </w:tcPr>
          <w:p w14:paraId="3C4D1E09" w14:textId="77777777" w:rsidR="00391CC4" w:rsidRPr="00EE2031" w:rsidRDefault="00391CC4" w:rsidP="00391CC4">
            <w:pPr>
              <w:rPr>
                <w:rFonts w:ascii="Gill Sans MT" w:hAnsi="Gill Sans MT" w:cstheme="minorHAnsi"/>
                <w:b/>
                <w:sz w:val="22"/>
                <w:szCs w:val="22"/>
              </w:rPr>
            </w:pPr>
            <w:r w:rsidRPr="00EE2031">
              <w:rPr>
                <w:rFonts w:ascii="Gill Sans MT" w:hAnsi="Gill Sans MT" w:cstheme="minorHAnsi"/>
                <w:b/>
                <w:sz w:val="22"/>
                <w:szCs w:val="22"/>
              </w:rPr>
              <w:t>Core Purpose</w:t>
            </w:r>
          </w:p>
        </w:tc>
        <w:tc>
          <w:tcPr>
            <w:tcW w:w="6894" w:type="dxa"/>
          </w:tcPr>
          <w:p w14:paraId="76297CD7" w14:textId="7B47C39D" w:rsidR="00C84A0A" w:rsidRPr="001C6ACE" w:rsidRDefault="00391CC4" w:rsidP="00C84A0A">
            <w:pPr>
              <w:numPr>
                <w:ilvl w:val="0"/>
                <w:numId w:val="11"/>
              </w:numPr>
              <w:rPr>
                <w:rFonts w:ascii="Gill Sans MT" w:hAnsi="Gill Sans MT"/>
                <w:sz w:val="22"/>
                <w:szCs w:val="22"/>
              </w:rPr>
            </w:pPr>
            <w:r w:rsidRPr="001C6ACE">
              <w:rPr>
                <w:rFonts w:ascii="Gill Sans MT" w:hAnsi="Gill Sans MT"/>
                <w:sz w:val="22"/>
                <w:szCs w:val="22"/>
              </w:rPr>
              <w:t xml:space="preserve">To </w:t>
            </w:r>
            <w:r w:rsidR="00C84A0A" w:rsidRPr="001C6ACE">
              <w:rPr>
                <w:rFonts w:ascii="Gill Sans MT" w:hAnsi="Gill Sans MT"/>
                <w:sz w:val="22"/>
                <w:szCs w:val="22"/>
              </w:rPr>
              <w:t xml:space="preserve">provide administrative support for all </w:t>
            </w:r>
            <w:r w:rsidR="006A4399" w:rsidRPr="001C6ACE">
              <w:rPr>
                <w:rFonts w:ascii="Gill Sans MT" w:hAnsi="Gill Sans MT"/>
                <w:sz w:val="22"/>
                <w:szCs w:val="22"/>
              </w:rPr>
              <w:t xml:space="preserve">aspects of Hub work, </w:t>
            </w:r>
            <w:r w:rsidR="006A4399" w:rsidRPr="00022452">
              <w:rPr>
                <w:rFonts w:ascii="Gill Sans MT" w:hAnsi="Gill Sans MT"/>
                <w:sz w:val="22"/>
                <w:szCs w:val="22"/>
              </w:rPr>
              <w:t xml:space="preserve">including </w:t>
            </w:r>
            <w:r w:rsidR="004975D5" w:rsidRPr="00022452">
              <w:rPr>
                <w:rFonts w:ascii="Gill Sans MT" w:hAnsi="Gill Sans MT"/>
                <w:sz w:val="22"/>
                <w:szCs w:val="22"/>
              </w:rPr>
              <w:t xml:space="preserve">Personal Assistant support for </w:t>
            </w:r>
            <w:r w:rsidR="004975D5" w:rsidRPr="00642681">
              <w:rPr>
                <w:rFonts w:ascii="Gill Sans MT" w:hAnsi="Gill Sans MT"/>
                <w:sz w:val="22"/>
                <w:szCs w:val="22"/>
              </w:rPr>
              <w:t xml:space="preserve">the Director </w:t>
            </w:r>
            <w:r w:rsidR="004975D5" w:rsidRPr="00022452">
              <w:rPr>
                <w:rFonts w:ascii="Gill Sans MT" w:hAnsi="Gill Sans MT"/>
                <w:sz w:val="22"/>
                <w:szCs w:val="22"/>
              </w:rPr>
              <w:t xml:space="preserve">of the Hub </w:t>
            </w:r>
            <w:r w:rsidR="004975D5" w:rsidRPr="001C6ACE">
              <w:rPr>
                <w:rFonts w:ascii="Gill Sans MT" w:hAnsi="Gill Sans MT"/>
                <w:sz w:val="22"/>
                <w:szCs w:val="22"/>
              </w:rPr>
              <w:t>and other key Hub staff</w:t>
            </w:r>
          </w:p>
          <w:p w14:paraId="4DAAEFD6" w14:textId="3BE1AC77" w:rsidR="00391CC4" w:rsidRPr="001C6ACE" w:rsidRDefault="00567C11" w:rsidP="009F4D71">
            <w:pPr>
              <w:numPr>
                <w:ilvl w:val="0"/>
                <w:numId w:val="11"/>
              </w:numPr>
              <w:rPr>
                <w:rFonts w:ascii="Gill Sans MT" w:hAnsi="Gill Sans MT"/>
                <w:sz w:val="22"/>
                <w:szCs w:val="22"/>
              </w:rPr>
            </w:pPr>
            <w:r w:rsidRPr="001C6ACE">
              <w:rPr>
                <w:rFonts w:ascii="Gill Sans MT" w:hAnsi="Gill Sans MT"/>
                <w:sz w:val="22"/>
                <w:szCs w:val="22"/>
              </w:rPr>
              <w:t>To be an ambassador for the Hub</w:t>
            </w:r>
            <w:r w:rsidR="00642681">
              <w:rPr>
                <w:rFonts w:ascii="Gill Sans MT" w:hAnsi="Gill Sans MT"/>
                <w:sz w:val="22"/>
                <w:szCs w:val="22"/>
              </w:rPr>
              <w:t xml:space="preserve">, through attendance at regional and national </w:t>
            </w:r>
            <w:r w:rsidR="003000EB">
              <w:rPr>
                <w:rFonts w:ascii="Gill Sans MT" w:hAnsi="Gill Sans MT"/>
                <w:sz w:val="22"/>
                <w:szCs w:val="22"/>
              </w:rPr>
              <w:t>events and through promotion of the Hub on the website and through social media</w:t>
            </w:r>
          </w:p>
        </w:tc>
      </w:tr>
      <w:tr w:rsidR="00391CC4" w:rsidRPr="00EE2031" w14:paraId="06924112" w14:textId="77777777" w:rsidTr="417B9995">
        <w:tc>
          <w:tcPr>
            <w:tcW w:w="2122" w:type="dxa"/>
            <w:shd w:val="clear" w:color="auto" w:fill="3C103F"/>
          </w:tcPr>
          <w:p w14:paraId="253E3D73" w14:textId="5666B27A" w:rsidR="00391CC4" w:rsidRPr="00EE2031" w:rsidRDefault="0057482B" w:rsidP="00391CC4">
            <w:pPr>
              <w:rPr>
                <w:rFonts w:ascii="Gill Sans MT" w:hAnsi="Gill Sans MT" w:cstheme="minorHAnsi"/>
                <w:b/>
                <w:sz w:val="22"/>
                <w:szCs w:val="22"/>
              </w:rPr>
            </w:pPr>
            <w:r>
              <w:rPr>
                <w:rFonts w:ascii="Gill Sans MT" w:hAnsi="Gill Sans MT" w:cstheme="minorHAnsi"/>
                <w:b/>
                <w:sz w:val="22"/>
                <w:szCs w:val="22"/>
              </w:rPr>
              <w:t>Main duties</w:t>
            </w:r>
          </w:p>
        </w:tc>
        <w:tc>
          <w:tcPr>
            <w:tcW w:w="6894" w:type="dxa"/>
          </w:tcPr>
          <w:p w14:paraId="037D56C3" w14:textId="466C6D26" w:rsidR="00701754" w:rsidRPr="001C6ACE" w:rsidRDefault="00A124DA" w:rsidP="5161C8C3">
            <w:pPr>
              <w:numPr>
                <w:ilvl w:val="0"/>
                <w:numId w:val="12"/>
              </w:numPr>
              <w:rPr>
                <w:rFonts w:ascii="Gill Sans MT" w:hAnsi="Gill Sans MT"/>
                <w:sz w:val="22"/>
                <w:szCs w:val="22"/>
              </w:rPr>
            </w:pPr>
            <w:r w:rsidRPr="001C6ACE">
              <w:rPr>
                <w:rFonts w:ascii="Gill Sans MT" w:hAnsi="Gill Sans MT"/>
                <w:sz w:val="22"/>
                <w:szCs w:val="22"/>
              </w:rPr>
              <w:t>B</w:t>
            </w:r>
            <w:r w:rsidR="00CF68FC" w:rsidRPr="001C6ACE">
              <w:rPr>
                <w:rFonts w:ascii="Gill Sans MT" w:hAnsi="Gill Sans MT"/>
                <w:sz w:val="22"/>
                <w:szCs w:val="22"/>
              </w:rPr>
              <w:t>e the first point of c</w:t>
            </w:r>
            <w:r w:rsidR="00F01335" w:rsidRPr="001C6ACE">
              <w:rPr>
                <w:rFonts w:ascii="Gill Sans MT" w:hAnsi="Gill Sans MT"/>
                <w:sz w:val="22"/>
                <w:szCs w:val="22"/>
              </w:rPr>
              <w:t xml:space="preserve">ontact </w:t>
            </w:r>
            <w:r w:rsidR="00701754" w:rsidRPr="001C6ACE">
              <w:rPr>
                <w:rFonts w:ascii="Gill Sans MT" w:hAnsi="Gill Sans MT"/>
                <w:sz w:val="22"/>
                <w:szCs w:val="22"/>
              </w:rPr>
              <w:t xml:space="preserve">for all </w:t>
            </w:r>
            <w:r w:rsidR="00B3078C" w:rsidRPr="001C6ACE">
              <w:rPr>
                <w:rFonts w:ascii="Gill Sans MT" w:hAnsi="Gill Sans MT"/>
                <w:sz w:val="22"/>
                <w:szCs w:val="22"/>
              </w:rPr>
              <w:t xml:space="preserve">Hub </w:t>
            </w:r>
            <w:r w:rsidR="00701754" w:rsidRPr="001C6ACE">
              <w:rPr>
                <w:rFonts w:ascii="Gill Sans MT" w:hAnsi="Gill Sans MT"/>
                <w:sz w:val="22"/>
                <w:szCs w:val="22"/>
              </w:rPr>
              <w:t>enquiries</w:t>
            </w:r>
          </w:p>
          <w:p w14:paraId="48A424A5" w14:textId="60C04EB2" w:rsidR="00886FC2" w:rsidRPr="001C6ACE" w:rsidRDefault="00886FC2" w:rsidP="5161C8C3">
            <w:pPr>
              <w:numPr>
                <w:ilvl w:val="0"/>
                <w:numId w:val="12"/>
              </w:numPr>
              <w:rPr>
                <w:rFonts w:ascii="Gill Sans MT" w:hAnsi="Gill Sans MT"/>
                <w:sz w:val="22"/>
                <w:szCs w:val="22"/>
              </w:rPr>
            </w:pPr>
            <w:r w:rsidRPr="001C6ACE">
              <w:rPr>
                <w:rFonts w:ascii="Gill Sans MT" w:hAnsi="Gill Sans MT"/>
                <w:sz w:val="22"/>
                <w:szCs w:val="22"/>
              </w:rPr>
              <w:t xml:space="preserve">To </w:t>
            </w:r>
            <w:r w:rsidR="00875C10" w:rsidRPr="001C6ACE">
              <w:rPr>
                <w:rFonts w:ascii="Gill Sans MT" w:hAnsi="Gill Sans MT"/>
                <w:sz w:val="22"/>
                <w:szCs w:val="22"/>
              </w:rPr>
              <w:t xml:space="preserve">provide administrative support across the Hub, producing letters, </w:t>
            </w:r>
            <w:r w:rsidR="007C7C3B" w:rsidRPr="001C6ACE">
              <w:rPr>
                <w:rFonts w:ascii="Gill Sans MT" w:hAnsi="Gill Sans MT"/>
                <w:sz w:val="22"/>
                <w:szCs w:val="22"/>
              </w:rPr>
              <w:t xml:space="preserve">reports </w:t>
            </w:r>
            <w:r w:rsidR="00031EE9" w:rsidRPr="001C6ACE">
              <w:rPr>
                <w:rFonts w:ascii="Gill Sans MT" w:hAnsi="Gill Sans MT"/>
                <w:sz w:val="22"/>
                <w:szCs w:val="22"/>
              </w:rPr>
              <w:t xml:space="preserve">and collating </w:t>
            </w:r>
            <w:r w:rsidR="00AD152F" w:rsidRPr="001C6ACE">
              <w:rPr>
                <w:rFonts w:ascii="Gill Sans MT" w:hAnsi="Gill Sans MT"/>
                <w:sz w:val="22"/>
                <w:szCs w:val="22"/>
              </w:rPr>
              <w:t>respo</w:t>
            </w:r>
            <w:r w:rsidR="00A82F06" w:rsidRPr="001C6ACE">
              <w:rPr>
                <w:rFonts w:ascii="Gill Sans MT" w:hAnsi="Gill Sans MT"/>
                <w:sz w:val="22"/>
                <w:szCs w:val="22"/>
              </w:rPr>
              <w:t>nses as required</w:t>
            </w:r>
          </w:p>
          <w:p w14:paraId="0CED673A" w14:textId="1E0D3FF6" w:rsidR="005033AB" w:rsidRDefault="00A124DA" w:rsidP="5161C8C3">
            <w:pPr>
              <w:numPr>
                <w:ilvl w:val="0"/>
                <w:numId w:val="12"/>
              </w:numPr>
              <w:rPr>
                <w:rFonts w:ascii="Gill Sans MT" w:hAnsi="Gill Sans MT"/>
                <w:sz w:val="22"/>
                <w:szCs w:val="22"/>
              </w:rPr>
            </w:pPr>
            <w:r w:rsidRPr="001C6ACE">
              <w:rPr>
                <w:rFonts w:ascii="Gill Sans MT" w:hAnsi="Gill Sans MT"/>
                <w:sz w:val="22"/>
                <w:szCs w:val="22"/>
              </w:rPr>
              <w:t>W</w:t>
            </w:r>
            <w:r w:rsidR="005033AB" w:rsidRPr="001C6ACE">
              <w:rPr>
                <w:rFonts w:ascii="Gill Sans MT" w:hAnsi="Gill Sans MT"/>
                <w:sz w:val="22"/>
                <w:szCs w:val="22"/>
              </w:rPr>
              <w:t xml:space="preserve">ork closely with </w:t>
            </w:r>
            <w:r w:rsidR="005033AB" w:rsidRPr="00834C8C">
              <w:rPr>
                <w:rFonts w:ascii="Gill Sans MT" w:hAnsi="Gill Sans MT"/>
                <w:sz w:val="22"/>
                <w:szCs w:val="22"/>
              </w:rPr>
              <w:t xml:space="preserve">the </w:t>
            </w:r>
            <w:r w:rsidR="00B03085" w:rsidRPr="00834C8C">
              <w:rPr>
                <w:rFonts w:ascii="Gill Sans MT" w:hAnsi="Gill Sans MT"/>
                <w:sz w:val="22"/>
                <w:szCs w:val="22"/>
              </w:rPr>
              <w:t xml:space="preserve">Hub Director </w:t>
            </w:r>
            <w:r w:rsidR="00B03085" w:rsidRPr="001C6ACE">
              <w:rPr>
                <w:rFonts w:ascii="Gill Sans MT" w:hAnsi="Gill Sans MT"/>
                <w:sz w:val="22"/>
                <w:szCs w:val="22"/>
              </w:rPr>
              <w:t xml:space="preserve">to determine priorities according to the </w:t>
            </w:r>
            <w:r w:rsidR="0089284B" w:rsidRPr="001C6ACE">
              <w:rPr>
                <w:rFonts w:ascii="Gill Sans MT" w:hAnsi="Gill Sans MT"/>
                <w:sz w:val="22"/>
                <w:szCs w:val="22"/>
              </w:rPr>
              <w:t>Hub delivery plan</w:t>
            </w:r>
          </w:p>
          <w:p w14:paraId="7D5B8632" w14:textId="2887D12C" w:rsidR="009251E6" w:rsidRPr="001C6ACE" w:rsidRDefault="009251E6" w:rsidP="5161C8C3">
            <w:pPr>
              <w:numPr>
                <w:ilvl w:val="0"/>
                <w:numId w:val="12"/>
              </w:numPr>
              <w:rPr>
                <w:rFonts w:ascii="Gill Sans MT" w:hAnsi="Gill Sans MT"/>
                <w:sz w:val="22"/>
                <w:szCs w:val="22"/>
              </w:rPr>
            </w:pPr>
            <w:r>
              <w:rPr>
                <w:rFonts w:ascii="Gill Sans MT" w:hAnsi="Gill Sans MT"/>
                <w:sz w:val="22"/>
                <w:szCs w:val="22"/>
              </w:rPr>
              <w:t>To</w:t>
            </w:r>
            <w:r w:rsidR="005526CA">
              <w:rPr>
                <w:rFonts w:ascii="Gill Sans MT" w:hAnsi="Gill Sans MT"/>
                <w:sz w:val="22"/>
                <w:szCs w:val="22"/>
              </w:rPr>
              <w:t xml:space="preserve"> </w:t>
            </w:r>
            <w:r w:rsidR="00DE383D">
              <w:rPr>
                <w:rFonts w:ascii="Gill Sans MT" w:hAnsi="Gill Sans MT"/>
                <w:sz w:val="22"/>
                <w:szCs w:val="22"/>
              </w:rPr>
              <w:t xml:space="preserve">provide </w:t>
            </w:r>
            <w:r>
              <w:rPr>
                <w:rFonts w:ascii="Gill Sans MT" w:hAnsi="Gill Sans MT"/>
                <w:sz w:val="22"/>
                <w:szCs w:val="22"/>
              </w:rPr>
              <w:t>support</w:t>
            </w:r>
            <w:r w:rsidR="00DE383D">
              <w:rPr>
                <w:rFonts w:ascii="Gill Sans MT" w:hAnsi="Gill Sans MT"/>
                <w:sz w:val="22"/>
                <w:szCs w:val="22"/>
              </w:rPr>
              <w:t xml:space="preserve"> for the Strategic Board: co-ordinating </w:t>
            </w:r>
            <w:r w:rsidR="00EF3897">
              <w:rPr>
                <w:rFonts w:ascii="Gill Sans MT" w:hAnsi="Gill Sans MT"/>
                <w:sz w:val="22"/>
                <w:szCs w:val="22"/>
              </w:rPr>
              <w:t>meetings, and providing administrative support</w:t>
            </w:r>
            <w:r w:rsidR="005526CA">
              <w:rPr>
                <w:rFonts w:ascii="Gill Sans MT" w:hAnsi="Gill Sans MT"/>
                <w:sz w:val="22"/>
                <w:szCs w:val="22"/>
              </w:rPr>
              <w:t xml:space="preserve"> </w:t>
            </w:r>
          </w:p>
          <w:p w14:paraId="535A888B" w14:textId="7639DE87" w:rsidR="00521149" w:rsidRPr="001C6ACE" w:rsidRDefault="00F46887" w:rsidP="00B27077">
            <w:pPr>
              <w:numPr>
                <w:ilvl w:val="0"/>
                <w:numId w:val="12"/>
              </w:numPr>
              <w:rPr>
                <w:rFonts w:ascii="Gill Sans MT" w:hAnsi="Gill Sans MT"/>
                <w:sz w:val="22"/>
                <w:szCs w:val="22"/>
              </w:rPr>
            </w:pPr>
            <w:r w:rsidRPr="001C6ACE">
              <w:rPr>
                <w:rFonts w:ascii="Gill Sans MT" w:hAnsi="Gill Sans MT"/>
                <w:sz w:val="22"/>
                <w:szCs w:val="22"/>
              </w:rPr>
              <w:t>To actively promote the w</w:t>
            </w:r>
            <w:r w:rsidR="00884390" w:rsidRPr="001C6ACE">
              <w:rPr>
                <w:rFonts w:ascii="Gill Sans MT" w:hAnsi="Gill Sans MT"/>
                <w:sz w:val="22"/>
                <w:szCs w:val="22"/>
              </w:rPr>
              <w:t>ork of the Hub</w:t>
            </w:r>
          </w:p>
          <w:p w14:paraId="67DB3E91" w14:textId="4F5559A9" w:rsidR="00521149" w:rsidRPr="001C6ACE" w:rsidRDefault="00521149" w:rsidP="00B27077">
            <w:pPr>
              <w:numPr>
                <w:ilvl w:val="0"/>
                <w:numId w:val="12"/>
              </w:numPr>
              <w:rPr>
                <w:rFonts w:ascii="Gill Sans MT" w:hAnsi="Gill Sans MT"/>
                <w:sz w:val="22"/>
                <w:szCs w:val="22"/>
              </w:rPr>
            </w:pPr>
            <w:r w:rsidRPr="001C6ACE">
              <w:rPr>
                <w:rFonts w:ascii="Gill Sans MT" w:hAnsi="Gill Sans MT"/>
                <w:sz w:val="22"/>
                <w:szCs w:val="22"/>
              </w:rPr>
              <w:t>M</w:t>
            </w:r>
            <w:r w:rsidR="00836180" w:rsidRPr="001C6ACE">
              <w:rPr>
                <w:rFonts w:ascii="Gill Sans MT" w:hAnsi="Gill Sans MT"/>
                <w:sz w:val="22"/>
                <w:szCs w:val="22"/>
              </w:rPr>
              <w:t xml:space="preserve">aintain the </w:t>
            </w:r>
            <w:r w:rsidRPr="001C6ACE">
              <w:rPr>
                <w:rFonts w:ascii="Gill Sans MT" w:hAnsi="Gill Sans MT"/>
                <w:sz w:val="22"/>
                <w:szCs w:val="22"/>
              </w:rPr>
              <w:t xml:space="preserve">Hub </w:t>
            </w:r>
            <w:r w:rsidR="0035388C" w:rsidRPr="001C6ACE">
              <w:rPr>
                <w:rFonts w:ascii="Gill Sans MT" w:hAnsi="Gill Sans MT"/>
                <w:sz w:val="22"/>
                <w:szCs w:val="22"/>
              </w:rPr>
              <w:t>project management calendar</w:t>
            </w:r>
            <w:r w:rsidR="00AC5C77" w:rsidRPr="001C6ACE">
              <w:rPr>
                <w:rFonts w:ascii="Gill Sans MT" w:hAnsi="Gill Sans MT"/>
                <w:sz w:val="22"/>
                <w:szCs w:val="22"/>
              </w:rPr>
              <w:t xml:space="preserve"> ensuring it </w:t>
            </w:r>
            <w:proofErr w:type="gramStart"/>
            <w:r w:rsidR="00AC5C77" w:rsidRPr="001C6ACE">
              <w:rPr>
                <w:rFonts w:ascii="Gill Sans MT" w:hAnsi="Gill Sans MT"/>
                <w:sz w:val="22"/>
                <w:szCs w:val="22"/>
              </w:rPr>
              <w:t>is up to date at all times</w:t>
            </w:r>
            <w:proofErr w:type="gramEnd"/>
          </w:p>
          <w:p w14:paraId="1F344589" w14:textId="3C3FB60C" w:rsidR="004B4E33" w:rsidRPr="001C6ACE" w:rsidRDefault="00521149" w:rsidP="00CF20B7">
            <w:pPr>
              <w:numPr>
                <w:ilvl w:val="0"/>
                <w:numId w:val="12"/>
              </w:numPr>
              <w:rPr>
                <w:rFonts w:ascii="Gill Sans MT" w:hAnsi="Gill Sans MT"/>
                <w:sz w:val="22"/>
                <w:szCs w:val="22"/>
              </w:rPr>
            </w:pPr>
            <w:r w:rsidRPr="001C6ACE">
              <w:rPr>
                <w:rFonts w:ascii="Gill Sans MT" w:hAnsi="Gill Sans MT"/>
                <w:sz w:val="22"/>
                <w:szCs w:val="22"/>
              </w:rPr>
              <w:t xml:space="preserve">Be responsible for the co-ordination of all Hub projects, ensuring all project deadlines are met </w:t>
            </w:r>
          </w:p>
          <w:p w14:paraId="739CA924" w14:textId="4C93868A" w:rsidR="00352B1D" w:rsidRPr="001C6ACE" w:rsidRDefault="00AE1772" w:rsidP="00B27077">
            <w:pPr>
              <w:numPr>
                <w:ilvl w:val="0"/>
                <w:numId w:val="12"/>
              </w:numPr>
              <w:rPr>
                <w:rFonts w:ascii="Gill Sans MT" w:hAnsi="Gill Sans MT"/>
                <w:sz w:val="22"/>
                <w:szCs w:val="22"/>
              </w:rPr>
            </w:pPr>
            <w:r w:rsidRPr="001C6ACE">
              <w:rPr>
                <w:rFonts w:ascii="Gill Sans MT" w:hAnsi="Gill Sans MT"/>
                <w:sz w:val="22"/>
                <w:szCs w:val="22"/>
              </w:rPr>
              <w:t>To be</w:t>
            </w:r>
            <w:r w:rsidR="005033AB" w:rsidRPr="001C6ACE">
              <w:rPr>
                <w:rFonts w:ascii="Gill Sans MT" w:hAnsi="Gill Sans MT"/>
                <w:sz w:val="22"/>
                <w:szCs w:val="22"/>
              </w:rPr>
              <w:t xml:space="preserve"> responsible for </w:t>
            </w:r>
            <w:r w:rsidR="00420F70" w:rsidRPr="001C6ACE">
              <w:rPr>
                <w:rFonts w:ascii="Gill Sans MT" w:hAnsi="Gill Sans MT"/>
                <w:sz w:val="22"/>
                <w:szCs w:val="22"/>
              </w:rPr>
              <w:t xml:space="preserve">the marketing and communication </w:t>
            </w:r>
            <w:r w:rsidR="006B58D4" w:rsidRPr="001C6ACE">
              <w:rPr>
                <w:rFonts w:ascii="Gill Sans MT" w:hAnsi="Gill Sans MT"/>
                <w:sz w:val="22"/>
                <w:szCs w:val="22"/>
              </w:rPr>
              <w:t xml:space="preserve">of the Hub including </w:t>
            </w:r>
            <w:r w:rsidR="00516C0C" w:rsidRPr="001C6ACE">
              <w:rPr>
                <w:rFonts w:ascii="Gill Sans MT" w:hAnsi="Gill Sans MT"/>
                <w:sz w:val="22"/>
                <w:szCs w:val="22"/>
              </w:rPr>
              <w:t xml:space="preserve">designing and distributing </w:t>
            </w:r>
            <w:r w:rsidR="00F469B4" w:rsidRPr="001C6ACE">
              <w:rPr>
                <w:rFonts w:ascii="Gill Sans MT" w:hAnsi="Gill Sans MT"/>
                <w:sz w:val="22"/>
                <w:szCs w:val="22"/>
              </w:rPr>
              <w:t>ma</w:t>
            </w:r>
            <w:r w:rsidR="006B3F07" w:rsidRPr="001C6ACE">
              <w:rPr>
                <w:rFonts w:ascii="Gill Sans MT" w:hAnsi="Gill Sans MT"/>
                <w:sz w:val="22"/>
                <w:szCs w:val="22"/>
              </w:rPr>
              <w:t xml:space="preserve">rketing </w:t>
            </w:r>
            <w:r w:rsidR="00E2094D" w:rsidRPr="001C6ACE">
              <w:rPr>
                <w:rFonts w:ascii="Gill Sans MT" w:hAnsi="Gill Sans MT"/>
                <w:sz w:val="22"/>
                <w:szCs w:val="22"/>
              </w:rPr>
              <w:t xml:space="preserve">materials, managing emails and </w:t>
            </w:r>
            <w:r w:rsidR="00352B1D" w:rsidRPr="001C6ACE">
              <w:rPr>
                <w:rFonts w:ascii="Gill Sans MT" w:hAnsi="Gill Sans MT"/>
                <w:sz w:val="22"/>
                <w:szCs w:val="22"/>
              </w:rPr>
              <w:t>promoting the Hub through the website and social media</w:t>
            </w:r>
          </w:p>
          <w:p w14:paraId="3E28294F" w14:textId="485A3910" w:rsidR="00FA028A" w:rsidRPr="001C6ACE" w:rsidRDefault="007A5C7E" w:rsidP="5161C8C3">
            <w:pPr>
              <w:numPr>
                <w:ilvl w:val="0"/>
                <w:numId w:val="12"/>
              </w:numPr>
              <w:rPr>
                <w:rFonts w:ascii="Gill Sans MT" w:hAnsi="Gill Sans MT"/>
                <w:sz w:val="22"/>
                <w:szCs w:val="22"/>
              </w:rPr>
            </w:pPr>
            <w:r w:rsidRPr="001C6ACE">
              <w:rPr>
                <w:rFonts w:ascii="Gill Sans MT" w:hAnsi="Gill Sans MT"/>
                <w:sz w:val="22"/>
                <w:szCs w:val="22"/>
              </w:rPr>
              <w:t>To m</w:t>
            </w:r>
            <w:r w:rsidR="00B947C5" w:rsidRPr="001C6ACE">
              <w:rPr>
                <w:rFonts w:ascii="Gill Sans MT" w:hAnsi="Gill Sans MT"/>
                <w:sz w:val="22"/>
                <w:szCs w:val="22"/>
              </w:rPr>
              <w:t xml:space="preserve">anage the financial tasks associated with the Hub, </w:t>
            </w:r>
            <w:r w:rsidR="00104BAF" w:rsidRPr="001C6ACE">
              <w:rPr>
                <w:rFonts w:ascii="Gill Sans MT" w:hAnsi="Gill Sans MT"/>
                <w:sz w:val="22"/>
                <w:szCs w:val="22"/>
              </w:rPr>
              <w:t>overseeing</w:t>
            </w:r>
            <w:r w:rsidR="006455B7" w:rsidRPr="001C6ACE">
              <w:rPr>
                <w:rFonts w:ascii="Gill Sans MT" w:hAnsi="Gill Sans MT"/>
                <w:sz w:val="22"/>
                <w:szCs w:val="22"/>
              </w:rPr>
              <w:t xml:space="preserve"> budgets, </w:t>
            </w:r>
            <w:r w:rsidR="00C87097" w:rsidRPr="001C6ACE">
              <w:rPr>
                <w:rFonts w:ascii="Gill Sans MT" w:hAnsi="Gill Sans MT"/>
                <w:sz w:val="22"/>
                <w:szCs w:val="22"/>
              </w:rPr>
              <w:t xml:space="preserve">ensuring that </w:t>
            </w:r>
            <w:r w:rsidR="00E83568" w:rsidRPr="001C6ACE">
              <w:rPr>
                <w:rFonts w:ascii="Gill Sans MT" w:hAnsi="Gill Sans MT"/>
                <w:sz w:val="22"/>
                <w:szCs w:val="22"/>
              </w:rPr>
              <w:t xml:space="preserve">invoices are </w:t>
            </w:r>
            <w:r w:rsidR="00D3202C" w:rsidRPr="001C6ACE">
              <w:rPr>
                <w:rFonts w:ascii="Gill Sans MT" w:hAnsi="Gill Sans MT"/>
                <w:sz w:val="22"/>
                <w:szCs w:val="22"/>
              </w:rPr>
              <w:t>pa</w:t>
            </w:r>
            <w:r w:rsidR="00D3202C">
              <w:rPr>
                <w:rFonts w:ascii="Gill Sans MT" w:hAnsi="Gill Sans MT"/>
              </w:rPr>
              <w:t>id,</w:t>
            </w:r>
            <w:r w:rsidR="00EF7E95">
              <w:rPr>
                <w:rFonts w:ascii="Gill Sans MT" w:hAnsi="Gill Sans MT"/>
                <w:sz w:val="22"/>
                <w:szCs w:val="22"/>
              </w:rPr>
              <w:t xml:space="preserve"> </w:t>
            </w:r>
            <w:r w:rsidR="00E83568" w:rsidRPr="001C6ACE">
              <w:rPr>
                <w:rFonts w:ascii="Gill Sans MT" w:hAnsi="Gill Sans MT"/>
                <w:sz w:val="22"/>
                <w:szCs w:val="22"/>
              </w:rPr>
              <w:t xml:space="preserve">and </w:t>
            </w:r>
            <w:r w:rsidR="007F3518" w:rsidRPr="001C6ACE">
              <w:rPr>
                <w:rFonts w:ascii="Gill Sans MT" w:hAnsi="Gill Sans MT"/>
                <w:sz w:val="22"/>
                <w:szCs w:val="22"/>
              </w:rPr>
              <w:t xml:space="preserve">accurate </w:t>
            </w:r>
            <w:r w:rsidR="00CB088A" w:rsidRPr="001C6ACE">
              <w:rPr>
                <w:rFonts w:ascii="Gill Sans MT" w:hAnsi="Gill Sans MT"/>
                <w:sz w:val="22"/>
                <w:szCs w:val="22"/>
              </w:rPr>
              <w:t xml:space="preserve">financial </w:t>
            </w:r>
            <w:r w:rsidR="00FA028A" w:rsidRPr="001C6ACE">
              <w:rPr>
                <w:rFonts w:ascii="Gill Sans MT" w:hAnsi="Gill Sans MT"/>
                <w:sz w:val="22"/>
                <w:szCs w:val="22"/>
              </w:rPr>
              <w:t>records are maintained</w:t>
            </w:r>
          </w:p>
          <w:p w14:paraId="072B36B8" w14:textId="3C9AF1D1" w:rsidR="00FA028A" w:rsidRPr="001C6ACE" w:rsidRDefault="00FA028A" w:rsidP="5161C8C3">
            <w:pPr>
              <w:numPr>
                <w:ilvl w:val="0"/>
                <w:numId w:val="12"/>
              </w:numPr>
              <w:rPr>
                <w:rFonts w:ascii="Gill Sans MT" w:hAnsi="Gill Sans MT"/>
                <w:sz w:val="22"/>
                <w:szCs w:val="22"/>
              </w:rPr>
            </w:pPr>
            <w:r w:rsidRPr="001C6ACE">
              <w:rPr>
                <w:rFonts w:ascii="Gill Sans MT" w:hAnsi="Gill Sans MT"/>
                <w:sz w:val="22"/>
                <w:szCs w:val="22"/>
              </w:rPr>
              <w:t>To provide detail</w:t>
            </w:r>
            <w:r w:rsidR="00BF1050" w:rsidRPr="001C6ACE">
              <w:rPr>
                <w:rFonts w:ascii="Gill Sans MT" w:hAnsi="Gill Sans MT"/>
                <w:sz w:val="22"/>
                <w:szCs w:val="22"/>
              </w:rPr>
              <w:t>ed</w:t>
            </w:r>
            <w:r w:rsidRPr="001C6ACE">
              <w:rPr>
                <w:rFonts w:ascii="Gill Sans MT" w:hAnsi="Gill Sans MT"/>
                <w:sz w:val="22"/>
                <w:szCs w:val="22"/>
              </w:rPr>
              <w:t xml:space="preserve"> financial </w:t>
            </w:r>
            <w:r w:rsidR="00EF7E95">
              <w:rPr>
                <w:rFonts w:ascii="Gill Sans MT" w:hAnsi="Gill Sans MT"/>
                <w:sz w:val="22"/>
                <w:szCs w:val="22"/>
              </w:rPr>
              <w:t xml:space="preserve">analyses and </w:t>
            </w:r>
            <w:r w:rsidRPr="001C6ACE">
              <w:rPr>
                <w:rFonts w:ascii="Gill Sans MT" w:hAnsi="Gill Sans MT"/>
                <w:sz w:val="22"/>
                <w:szCs w:val="22"/>
              </w:rPr>
              <w:t>reports as requested</w:t>
            </w:r>
          </w:p>
          <w:p w14:paraId="1ADF5584" w14:textId="77777777" w:rsidR="00A267FE" w:rsidRPr="001C6ACE" w:rsidRDefault="0091337A" w:rsidP="00FA7D6B">
            <w:pPr>
              <w:numPr>
                <w:ilvl w:val="0"/>
                <w:numId w:val="12"/>
              </w:numPr>
              <w:rPr>
                <w:rFonts w:ascii="Gill Sans MT" w:hAnsi="Gill Sans MT"/>
                <w:sz w:val="22"/>
                <w:szCs w:val="22"/>
              </w:rPr>
            </w:pPr>
            <w:r w:rsidRPr="001C6ACE">
              <w:rPr>
                <w:rFonts w:ascii="Gill Sans MT" w:hAnsi="Gill Sans MT"/>
                <w:sz w:val="22"/>
                <w:szCs w:val="22"/>
              </w:rPr>
              <w:t xml:space="preserve">To organise Hub meetings, </w:t>
            </w:r>
            <w:r w:rsidR="00A267FE" w:rsidRPr="001C6ACE">
              <w:rPr>
                <w:rFonts w:ascii="Gill Sans MT" w:hAnsi="Gill Sans MT"/>
                <w:sz w:val="22"/>
                <w:szCs w:val="22"/>
              </w:rPr>
              <w:t xml:space="preserve">including booking venues, inviting delegates and </w:t>
            </w:r>
            <w:r w:rsidRPr="001C6ACE">
              <w:rPr>
                <w:rFonts w:ascii="Gill Sans MT" w:hAnsi="Gill Sans MT"/>
                <w:sz w:val="22"/>
                <w:szCs w:val="22"/>
              </w:rPr>
              <w:t xml:space="preserve">preparing </w:t>
            </w:r>
            <w:r w:rsidR="00A267FE" w:rsidRPr="001C6ACE">
              <w:rPr>
                <w:rFonts w:ascii="Gill Sans MT" w:hAnsi="Gill Sans MT"/>
                <w:sz w:val="22"/>
                <w:szCs w:val="22"/>
              </w:rPr>
              <w:t xml:space="preserve">and distributing </w:t>
            </w:r>
            <w:r w:rsidRPr="001C6ACE">
              <w:rPr>
                <w:rFonts w:ascii="Gill Sans MT" w:hAnsi="Gill Sans MT"/>
                <w:sz w:val="22"/>
                <w:szCs w:val="22"/>
              </w:rPr>
              <w:t>agendas</w:t>
            </w:r>
          </w:p>
          <w:p w14:paraId="08138421" w14:textId="7B1CC9A5" w:rsidR="009959C2" w:rsidRPr="001C6ACE" w:rsidRDefault="00A267FE" w:rsidP="00FA7D6B">
            <w:pPr>
              <w:numPr>
                <w:ilvl w:val="0"/>
                <w:numId w:val="12"/>
              </w:numPr>
              <w:rPr>
                <w:rFonts w:ascii="Gill Sans MT" w:hAnsi="Gill Sans MT"/>
                <w:sz w:val="22"/>
                <w:szCs w:val="22"/>
              </w:rPr>
            </w:pPr>
            <w:r w:rsidRPr="001C6ACE">
              <w:rPr>
                <w:rFonts w:ascii="Gill Sans MT" w:hAnsi="Gill Sans MT"/>
                <w:sz w:val="22"/>
                <w:szCs w:val="22"/>
              </w:rPr>
              <w:t>To attend H</w:t>
            </w:r>
            <w:r w:rsidR="0091337A" w:rsidRPr="001C6ACE">
              <w:rPr>
                <w:rFonts w:ascii="Gill Sans MT" w:hAnsi="Gill Sans MT"/>
                <w:sz w:val="22"/>
                <w:szCs w:val="22"/>
              </w:rPr>
              <w:t>ub meetings</w:t>
            </w:r>
            <w:r w:rsidR="00B33283" w:rsidRPr="001C6ACE">
              <w:rPr>
                <w:rFonts w:ascii="Gill Sans MT" w:hAnsi="Gill Sans MT"/>
                <w:sz w:val="22"/>
                <w:szCs w:val="22"/>
              </w:rPr>
              <w:t xml:space="preserve"> and events</w:t>
            </w:r>
            <w:r w:rsidR="00CA538D" w:rsidRPr="001C6ACE">
              <w:rPr>
                <w:rFonts w:ascii="Gill Sans MT" w:hAnsi="Gill Sans MT"/>
                <w:sz w:val="22"/>
                <w:szCs w:val="22"/>
              </w:rPr>
              <w:t xml:space="preserve">, </w:t>
            </w:r>
            <w:r w:rsidR="00F8613E" w:rsidRPr="001C6ACE">
              <w:rPr>
                <w:rFonts w:ascii="Gill Sans MT" w:hAnsi="Gill Sans MT"/>
                <w:sz w:val="22"/>
                <w:szCs w:val="22"/>
              </w:rPr>
              <w:t>ensuring the smooth running of the session</w:t>
            </w:r>
            <w:r w:rsidR="009959C2" w:rsidRPr="001C6ACE">
              <w:rPr>
                <w:rFonts w:ascii="Gill Sans MT" w:hAnsi="Gill Sans MT"/>
                <w:sz w:val="22"/>
                <w:szCs w:val="22"/>
              </w:rPr>
              <w:t xml:space="preserve">s, </w:t>
            </w:r>
            <w:r w:rsidR="00D90DB4" w:rsidRPr="001C6ACE">
              <w:rPr>
                <w:rFonts w:ascii="Gill Sans MT" w:hAnsi="Gill Sans MT"/>
                <w:sz w:val="22"/>
                <w:szCs w:val="22"/>
              </w:rPr>
              <w:t>tak</w:t>
            </w:r>
            <w:r w:rsidR="009432B4" w:rsidRPr="001C6ACE">
              <w:rPr>
                <w:rFonts w:ascii="Gill Sans MT" w:hAnsi="Gill Sans MT"/>
                <w:sz w:val="22"/>
                <w:szCs w:val="22"/>
              </w:rPr>
              <w:t>ing</w:t>
            </w:r>
            <w:r w:rsidR="00D90DB4" w:rsidRPr="001C6ACE">
              <w:rPr>
                <w:rFonts w:ascii="Gill Sans MT" w:hAnsi="Gill Sans MT"/>
                <w:sz w:val="22"/>
                <w:szCs w:val="22"/>
              </w:rPr>
              <w:t xml:space="preserve"> minutes</w:t>
            </w:r>
            <w:r w:rsidR="009959C2" w:rsidRPr="001C6ACE">
              <w:rPr>
                <w:rFonts w:ascii="Gill Sans MT" w:hAnsi="Gill Sans MT"/>
                <w:sz w:val="22"/>
                <w:szCs w:val="22"/>
              </w:rPr>
              <w:t xml:space="preserve"> and e</w:t>
            </w:r>
            <w:r w:rsidR="00664893" w:rsidRPr="001C6ACE">
              <w:rPr>
                <w:rFonts w:ascii="Gill Sans MT" w:hAnsi="Gill Sans MT"/>
                <w:sz w:val="22"/>
                <w:szCs w:val="22"/>
              </w:rPr>
              <w:t xml:space="preserve">nsuring actions are recorded and </w:t>
            </w:r>
            <w:r w:rsidR="009959C2" w:rsidRPr="001C6ACE">
              <w:rPr>
                <w:rFonts w:ascii="Gill Sans MT" w:hAnsi="Gill Sans MT"/>
                <w:sz w:val="22"/>
                <w:szCs w:val="22"/>
              </w:rPr>
              <w:t>followed up</w:t>
            </w:r>
          </w:p>
          <w:p w14:paraId="1A70C7D7" w14:textId="4E1274EB" w:rsidR="00417EE1" w:rsidRPr="001C6ACE" w:rsidRDefault="00417EE1" w:rsidP="00FA7D6B">
            <w:pPr>
              <w:numPr>
                <w:ilvl w:val="0"/>
                <w:numId w:val="12"/>
              </w:numPr>
              <w:rPr>
                <w:rFonts w:ascii="Gill Sans MT" w:hAnsi="Gill Sans MT"/>
                <w:sz w:val="22"/>
                <w:szCs w:val="22"/>
              </w:rPr>
            </w:pPr>
            <w:r w:rsidRPr="001C6ACE">
              <w:rPr>
                <w:rFonts w:ascii="Gill Sans MT" w:hAnsi="Gill Sans MT"/>
                <w:sz w:val="22"/>
                <w:szCs w:val="22"/>
              </w:rPr>
              <w:t xml:space="preserve">To </w:t>
            </w:r>
            <w:r w:rsidR="00971F74">
              <w:rPr>
                <w:rFonts w:ascii="Gill Sans MT" w:hAnsi="Gill Sans MT"/>
                <w:sz w:val="22"/>
                <w:szCs w:val="22"/>
              </w:rPr>
              <w:t>liaise with DfE colleagues</w:t>
            </w:r>
            <w:r w:rsidR="000D71B2">
              <w:rPr>
                <w:rFonts w:ascii="Gill Sans MT" w:hAnsi="Gill Sans MT"/>
                <w:sz w:val="22"/>
                <w:szCs w:val="22"/>
              </w:rPr>
              <w:t xml:space="preserve">, </w:t>
            </w:r>
            <w:r w:rsidRPr="001C6ACE">
              <w:rPr>
                <w:rFonts w:ascii="Gill Sans MT" w:hAnsi="Gill Sans MT"/>
                <w:sz w:val="22"/>
                <w:szCs w:val="22"/>
              </w:rPr>
              <w:t xml:space="preserve">keep up to date with DFE </w:t>
            </w:r>
            <w:r w:rsidR="00A67875" w:rsidRPr="001C6ACE">
              <w:rPr>
                <w:rFonts w:ascii="Gill Sans MT" w:hAnsi="Gill Sans MT"/>
                <w:sz w:val="22"/>
                <w:szCs w:val="22"/>
              </w:rPr>
              <w:t>requirements</w:t>
            </w:r>
            <w:r w:rsidR="00122E12" w:rsidRPr="001C6ACE">
              <w:rPr>
                <w:rFonts w:ascii="Gill Sans MT" w:hAnsi="Gill Sans MT"/>
                <w:sz w:val="22"/>
                <w:szCs w:val="22"/>
              </w:rPr>
              <w:t xml:space="preserve"> and </w:t>
            </w:r>
            <w:r w:rsidR="00C94F32" w:rsidRPr="001C6ACE">
              <w:rPr>
                <w:rFonts w:ascii="Gill Sans MT" w:hAnsi="Gill Sans MT"/>
                <w:sz w:val="22"/>
                <w:szCs w:val="22"/>
              </w:rPr>
              <w:t>ensur</w:t>
            </w:r>
            <w:r w:rsidR="00122E12" w:rsidRPr="001C6ACE">
              <w:rPr>
                <w:rFonts w:ascii="Gill Sans MT" w:hAnsi="Gill Sans MT"/>
                <w:sz w:val="22"/>
                <w:szCs w:val="22"/>
              </w:rPr>
              <w:t>e</w:t>
            </w:r>
            <w:r w:rsidR="00C94F32" w:rsidRPr="001C6ACE">
              <w:rPr>
                <w:rFonts w:ascii="Gill Sans MT" w:hAnsi="Gill Sans MT"/>
                <w:sz w:val="22"/>
                <w:szCs w:val="22"/>
              </w:rPr>
              <w:t xml:space="preserve"> all aspects of the Hub are managed in line with </w:t>
            </w:r>
            <w:r w:rsidR="003E2E81" w:rsidRPr="001C6ACE">
              <w:rPr>
                <w:rFonts w:ascii="Gill Sans MT" w:hAnsi="Gill Sans MT"/>
                <w:sz w:val="22"/>
                <w:szCs w:val="22"/>
              </w:rPr>
              <w:t>those</w:t>
            </w:r>
            <w:r w:rsidR="00C94F32" w:rsidRPr="001C6ACE">
              <w:rPr>
                <w:rFonts w:ascii="Gill Sans MT" w:hAnsi="Gill Sans MT"/>
                <w:sz w:val="22"/>
                <w:szCs w:val="22"/>
              </w:rPr>
              <w:t xml:space="preserve"> requiremen</w:t>
            </w:r>
            <w:r w:rsidR="00122E12" w:rsidRPr="001C6ACE">
              <w:rPr>
                <w:rFonts w:ascii="Gill Sans MT" w:hAnsi="Gill Sans MT"/>
                <w:sz w:val="22"/>
                <w:szCs w:val="22"/>
              </w:rPr>
              <w:t xml:space="preserve">ts, </w:t>
            </w:r>
            <w:r w:rsidR="00A67875" w:rsidRPr="001C6ACE">
              <w:rPr>
                <w:rFonts w:ascii="Gill Sans MT" w:hAnsi="Gill Sans MT"/>
                <w:sz w:val="22"/>
                <w:szCs w:val="22"/>
              </w:rPr>
              <w:t>implement</w:t>
            </w:r>
            <w:r w:rsidR="00122E12" w:rsidRPr="001C6ACE">
              <w:rPr>
                <w:rFonts w:ascii="Gill Sans MT" w:hAnsi="Gill Sans MT"/>
                <w:sz w:val="22"/>
                <w:szCs w:val="22"/>
              </w:rPr>
              <w:t xml:space="preserve">ing </w:t>
            </w:r>
            <w:r w:rsidR="00A67875" w:rsidRPr="001C6ACE">
              <w:rPr>
                <w:rFonts w:ascii="Gill Sans MT" w:hAnsi="Gill Sans MT"/>
                <w:sz w:val="22"/>
                <w:szCs w:val="22"/>
              </w:rPr>
              <w:t>changes where identified</w:t>
            </w:r>
          </w:p>
          <w:p w14:paraId="5663166A" w14:textId="5C5B8FE6" w:rsidR="007A5C7E" w:rsidRPr="001C6ACE" w:rsidRDefault="00A654B5" w:rsidP="00FA7D6B">
            <w:pPr>
              <w:numPr>
                <w:ilvl w:val="0"/>
                <w:numId w:val="12"/>
              </w:numPr>
              <w:rPr>
                <w:rFonts w:ascii="Gill Sans MT" w:hAnsi="Gill Sans MT"/>
                <w:sz w:val="22"/>
                <w:szCs w:val="22"/>
              </w:rPr>
            </w:pPr>
            <w:r w:rsidRPr="001C6ACE">
              <w:rPr>
                <w:rFonts w:ascii="Gill Sans MT" w:hAnsi="Gill Sans MT"/>
                <w:sz w:val="22"/>
                <w:szCs w:val="22"/>
              </w:rPr>
              <w:lastRenderedPageBreak/>
              <w:t>To work with the Hub Director to ensure</w:t>
            </w:r>
            <w:r w:rsidR="005F63B3" w:rsidRPr="001C6ACE">
              <w:rPr>
                <w:rFonts w:ascii="Gill Sans MT" w:hAnsi="Gill Sans MT"/>
                <w:sz w:val="22"/>
                <w:szCs w:val="22"/>
              </w:rPr>
              <w:t xml:space="preserve"> quality assurance processes are in place and </w:t>
            </w:r>
            <w:r w:rsidR="007A5C7E" w:rsidRPr="001C6ACE">
              <w:rPr>
                <w:rFonts w:ascii="Gill Sans MT" w:hAnsi="Gill Sans MT"/>
                <w:sz w:val="22"/>
                <w:szCs w:val="22"/>
              </w:rPr>
              <w:t>monitored</w:t>
            </w:r>
          </w:p>
          <w:p w14:paraId="1865704F" w14:textId="531728F3" w:rsidR="00420D03" w:rsidRPr="001C6ACE" w:rsidRDefault="00F24EDA" w:rsidP="003F20AD">
            <w:pPr>
              <w:numPr>
                <w:ilvl w:val="0"/>
                <w:numId w:val="12"/>
              </w:numPr>
              <w:rPr>
                <w:rFonts w:ascii="Gill Sans MT" w:hAnsi="Gill Sans MT"/>
                <w:sz w:val="22"/>
                <w:szCs w:val="22"/>
              </w:rPr>
            </w:pPr>
            <w:r>
              <w:rPr>
                <w:rFonts w:ascii="Gill Sans MT" w:hAnsi="Gill Sans MT"/>
                <w:sz w:val="22"/>
                <w:szCs w:val="22"/>
              </w:rPr>
              <w:t xml:space="preserve">To </w:t>
            </w:r>
            <w:r w:rsidR="006C605A">
              <w:rPr>
                <w:rFonts w:ascii="Gill Sans MT" w:hAnsi="Gill Sans MT"/>
                <w:sz w:val="22"/>
                <w:szCs w:val="22"/>
              </w:rPr>
              <w:t xml:space="preserve">assist with the recruitment of Hub staff, advertising opportunities, collating responses and </w:t>
            </w:r>
            <w:r w:rsidR="00291289">
              <w:rPr>
                <w:rFonts w:ascii="Gill Sans MT" w:hAnsi="Gill Sans MT"/>
                <w:sz w:val="22"/>
                <w:szCs w:val="22"/>
              </w:rPr>
              <w:t>organising interviews</w:t>
            </w:r>
          </w:p>
        </w:tc>
      </w:tr>
      <w:tr w:rsidR="00FE0F44" w:rsidRPr="00EE2031" w14:paraId="3B8824E1" w14:textId="77777777" w:rsidTr="417B9995">
        <w:tc>
          <w:tcPr>
            <w:tcW w:w="2122" w:type="dxa"/>
            <w:shd w:val="clear" w:color="auto" w:fill="3C103F"/>
          </w:tcPr>
          <w:p w14:paraId="6E489B71" w14:textId="3DA190C6" w:rsidR="00FE0F44" w:rsidRPr="00460826" w:rsidRDefault="00FE0F44" w:rsidP="00391CC4">
            <w:pPr>
              <w:rPr>
                <w:rFonts w:ascii="Gill Sans MT" w:hAnsi="Gill Sans MT" w:cstheme="minorHAnsi"/>
                <w:b/>
                <w:sz w:val="22"/>
                <w:szCs w:val="22"/>
              </w:rPr>
            </w:pPr>
            <w:r w:rsidRPr="00460826">
              <w:rPr>
                <w:rFonts w:ascii="Gill Sans MT" w:hAnsi="Gill Sans MT" w:cstheme="minorHAnsi"/>
                <w:b/>
                <w:sz w:val="22"/>
                <w:szCs w:val="22"/>
              </w:rPr>
              <w:lastRenderedPageBreak/>
              <w:t>School Ethos</w:t>
            </w:r>
          </w:p>
        </w:tc>
        <w:tc>
          <w:tcPr>
            <w:tcW w:w="6894" w:type="dxa"/>
          </w:tcPr>
          <w:p w14:paraId="564D6F69" w14:textId="77777777" w:rsidR="00FE0F44" w:rsidRPr="002D0CB0" w:rsidRDefault="00842CA2" w:rsidP="5161C8C3">
            <w:pPr>
              <w:numPr>
                <w:ilvl w:val="0"/>
                <w:numId w:val="12"/>
              </w:numPr>
              <w:rPr>
                <w:rFonts w:ascii="Gill Sans MT" w:hAnsi="Gill Sans MT"/>
                <w:sz w:val="22"/>
                <w:szCs w:val="22"/>
              </w:rPr>
            </w:pPr>
            <w:r w:rsidRPr="002D0CB0">
              <w:rPr>
                <w:rFonts w:ascii="Gill Sans MT" w:hAnsi="Gill Sans MT"/>
                <w:sz w:val="22"/>
                <w:szCs w:val="22"/>
              </w:rPr>
              <w:t xml:space="preserve">To support </w:t>
            </w:r>
            <w:r w:rsidR="005D6FF4" w:rsidRPr="002D0CB0">
              <w:rPr>
                <w:rFonts w:ascii="Gill Sans MT" w:hAnsi="Gill Sans MT"/>
                <w:sz w:val="22"/>
                <w:szCs w:val="22"/>
              </w:rPr>
              <w:t>the school ethos</w:t>
            </w:r>
            <w:r w:rsidR="002D0CB0" w:rsidRPr="002D0CB0">
              <w:rPr>
                <w:rFonts w:ascii="Gill Sans MT" w:hAnsi="Gill Sans MT"/>
                <w:sz w:val="22"/>
                <w:szCs w:val="22"/>
              </w:rPr>
              <w:t>, aims and policies</w:t>
            </w:r>
          </w:p>
          <w:p w14:paraId="72803542" w14:textId="6764A2C2" w:rsidR="002D0CB0" w:rsidRPr="001C6ACE" w:rsidRDefault="00F14CBE" w:rsidP="5161C8C3">
            <w:pPr>
              <w:numPr>
                <w:ilvl w:val="0"/>
                <w:numId w:val="12"/>
              </w:numPr>
              <w:rPr>
                <w:rFonts w:ascii="Gill Sans MT" w:hAnsi="Gill Sans MT"/>
              </w:rPr>
            </w:pPr>
            <w:r>
              <w:rPr>
                <w:rStyle w:val="normaltextrun"/>
                <w:rFonts w:ascii="Gill Sans MT" w:hAnsi="Gill Sans MT"/>
                <w:color w:val="000000"/>
                <w:sz w:val="22"/>
                <w:szCs w:val="22"/>
                <w:shd w:val="clear" w:color="auto" w:fill="FFFFFF"/>
              </w:rPr>
              <w:t>To be flexible and work according to needs, which may involve assisting other areas which are commensurate with the grading of the post</w:t>
            </w:r>
          </w:p>
        </w:tc>
      </w:tr>
      <w:tr w:rsidR="007D2AAA" w:rsidRPr="00EE2031" w14:paraId="75733DA8" w14:textId="77777777" w:rsidTr="417B9995">
        <w:tc>
          <w:tcPr>
            <w:tcW w:w="2122" w:type="dxa"/>
            <w:shd w:val="clear" w:color="auto" w:fill="3C103F"/>
          </w:tcPr>
          <w:p w14:paraId="1BF2BEBC" w14:textId="742A9DE2" w:rsidR="007D2AAA" w:rsidRPr="00460826" w:rsidRDefault="007D2AAA" w:rsidP="00391CC4">
            <w:pPr>
              <w:rPr>
                <w:rFonts w:ascii="Gill Sans MT" w:hAnsi="Gill Sans MT" w:cstheme="minorHAnsi"/>
                <w:b/>
                <w:sz w:val="22"/>
                <w:szCs w:val="22"/>
              </w:rPr>
            </w:pPr>
            <w:r w:rsidRPr="00460826">
              <w:rPr>
                <w:rFonts w:ascii="Gill Sans MT" w:hAnsi="Gill Sans MT" w:cstheme="minorHAnsi"/>
                <w:b/>
                <w:sz w:val="22"/>
                <w:szCs w:val="22"/>
              </w:rPr>
              <w:t xml:space="preserve">Whole School </w:t>
            </w:r>
            <w:r w:rsidR="00460826" w:rsidRPr="00460826">
              <w:rPr>
                <w:rFonts w:ascii="Gill Sans MT" w:hAnsi="Gill Sans MT" w:cstheme="minorHAnsi"/>
                <w:b/>
                <w:sz w:val="22"/>
                <w:szCs w:val="22"/>
              </w:rPr>
              <w:t>Contrib</w:t>
            </w:r>
            <w:r w:rsidR="00460826">
              <w:rPr>
                <w:rFonts w:ascii="Gill Sans MT" w:hAnsi="Gill Sans MT" w:cstheme="minorHAnsi"/>
                <w:b/>
                <w:sz w:val="22"/>
                <w:szCs w:val="22"/>
              </w:rPr>
              <w:t>u</w:t>
            </w:r>
            <w:r w:rsidR="00460826" w:rsidRPr="00460826">
              <w:rPr>
                <w:rFonts w:ascii="Gill Sans MT" w:hAnsi="Gill Sans MT" w:cstheme="minorHAnsi"/>
                <w:b/>
                <w:sz w:val="22"/>
                <w:szCs w:val="22"/>
              </w:rPr>
              <w:t>tion</w:t>
            </w:r>
          </w:p>
        </w:tc>
        <w:tc>
          <w:tcPr>
            <w:tcW w:w="6894" w:type="dxa"/>
          </w:tcPr>
          <w:p w14:paraId="493CF5CC" w14:textId="2A7B1CF8" w:rsidR="00273A98" w:rsidRPr="003F20AD" w:rsidRDefault="00273A98" w:rsidP="002C79FF">
            <w:pPr>
              <w:numPr>
                <w:ilvl w:val="0"/>
                <w:numId w:val="12"/>
              </w:numPr>
              <w:rPr>
                <w:rFonts w:ascii="Gill Sans MT" w:hAnsi="Gill Sans MT"/>
                <w:sz w:val="22"/>
                <w:szCs w:val="22"/>
              </w:rPr>
            </w:pPr>
            <w:r w:rsidRPr="003F20AD">
              <w:rPr>
                <w:rFonts w:ascii="Gill Sans MT" w:hAnsi="Gill Sans MT"/>
                <w:sz w:val="22"/>
                <w:szCs w:val="22"/>
              </w:rPr>
              <w:t xml:space="preserve">To play a full part in the life of the school community, to support its distinctive aims and ethos and to encourage staff and students to follow this example </w:t>
            </w:r>
          </w:p>
          <w:p w14:paraId="5CD32020" w14:textId="2032E33E" w:rsidR="00273A98" w:rsidRPr="003F20AD" w:rsidRDefault="00273A98" w:rsidP="00803EFA">
            <w:pPr>
              <w:numPr>
                <w:ilvl w:val="0"/>
                <w:numId w:val="12"/>
              </w:numPr>
              <w:rPr>
                <w:rFonts w:ascii="Gill Sans MT" w:hAnsi="Gill Sans MT"/>
                <w:sz w:val="22"/>
                <w:szCs w:val="22"/>
              </w:rPr>
            </w:pPr>
            <w:r w:rsidRPr="003F20AD">
              <w:rPr>
                <w:rFonts w:ascii="Gill Sans MT" w:hAnsi="Gill Sans MT"/>
                <w:sz w:val="22"/>
                <w:szCs w:val="22"/>
              </w:rPr>
              <w:t xml:space="preserve">To promote actively the school’s policies </w:t>
            </w:r>
          </w:p>
          <w:p w14:paraId="2FBD2B28" w14:textId="3BBC9B12" w:rsidR="00273A98" w:rsidRPr="003F20AD" w:rsidRDefault="00273A98" w:rsidP="008733CB">
            <w:pPr>
              <w:numPr>
                <w:ilvl w:val="0"/>
                <w:numId w:val="12"/>
              </w:numPr>
              <w:rPr>
                <w:rFonts w:ascii="Gill Sans MT" w:hAnsi="Gill Sans MT"/>
                <w:sz w:val="22"/>
                <w:szCs w:val="22"/>
              </w:rPr>
            </w:pPr>
            <w:r w:rsidRPr="003F20AD">
              <w:rPr>
                <w:rFonts w:ascii="Gill Sans MT" w:hAnsi="Gill Sans MT"/>
                <w:sz w:val="22"/>
                <w:szCs w:val="22"/>
              </w:rPr>
              <w:t xml:space="preserve">To continue professional development </w:t>
            </w:r>
          </w:p>
          <w:p w14:paraId="4A8BEF97" w14:textId="072D6970" w:rsidR="007D2AAA" w:rsidRPr="002D0CB0" w:rsidRDefault="00273A98" w:rsidP="00273A98">
            <w:pPr>
              <w:numPr>
                <w:ilvl w:val="0"/>
                <w:numId w:val="12"/>
              </w:numPr>
              <w:rPr>
                <w:rFonts w:ascii="Gill Sans MT" w:hAnsi="Gill Sans MT"/>
              </w:rPr>
            </w:pPr>
            <w:r w:rsidRPr="003F20AD">
              <w:rPr>
                <w:rFonts w:ascii="Gill Sans MT" w:hAnsi="Gill Sans MT"/>
                <w:sz w:val="22"/>
                <w:szCs w:val="22"/>
              </w:rPr>
              <w:t>To comply with the school’s Health and Safety policy</w:t>
            </w:r>
            <w:r w:rsidRPr="00273A98">
              <w:rPr>
                <w:rFonts w:ascii="Gill Sans MT" w:hAnsi="Gill Sans MT"/>
              </w:rPr>
              <w:t xml:space="preserve">  </w:t>
            </w:r>
          </w:p>
        </w:tc>
      </w:tr>
    </w:tbl>
    <w:p w14:paraId="14168D60" w14:textId="77777777" w:rsidR="00194E0A" w:rsidRDefault="00194E0A" w:rsidP="00BD686F">
      <w:pPr>
        <w:jc w:val="center"/>
        <w:rPr>
          <w:rFonts w:ascii="Gill Sans MT" w:hAnsi="Gill Sans MT"/>
          <w:noProof/>
          <w:lang w:eastAsia="en-GB"/>
        </w:rPr>
      </w:pPr>
    </w:p>
    <w:p w14:paraId="047E4A58" w14:textId="77777777" w:rsidR="00A36EDF" w:rsidRDefault="00A36EDF" w:rsidP="00A36ED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Whilst every effort has been made to explain the main duties and responsibilities of the post, each individual task undertaken may not be identified.</w:t>
      </w:r>
      <w:r>
        <w:rPr>
          <w:rStyle w:val="eop"/>
          <w:rFonts w:ascii="Gill Sans MT" w:eastAsiaTheme="majorEastAsia" w:hAnsi="Gill Sans MT" w:cs="Segoe UI"/>
          <w:sz w:val="22"/>
          <w:szCs w:val="22"/>
        </w:rPr>
        <w:t> </w:t>
      </w:r>
    </w:p>
    <w:p w14:paraId="496AE168" w14:textId="77777777" w:rsidR="003F20AD" w:rsidRDefault="003F20AD" w:rsidP="00A36EDF">
      <w:pPr>
        <w:pStyle w:val="paragraph"/>
        <w:spacing w:before="0" w:beforeAutospacing="0" w:after="0" w:afterAutospacing="0"/>
        <w:textAlignment w:val="baseline"/>
        <w:rPr>
          <w:rStyle w:val="normaltextrun"/>
          <w:rFonts w:ascii="Gill Sans MT" w:hAnsi="Gill Sans MT" w:cs="Segoe UI"/>
          <w:sz w:val="22"/>
          <w:szCs w:val="22"/>
        </w:rPr>
      </w:pPr>
    </w:p>
    <w:p w14:paraId="7BF6C1B2" w14:textId="4C3286D1" w:rsidR="00A36EDF" w:rsidRDefault="00A36EDF" w:rsidP="00A36ED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r>
        <w:rPr>
          <w:rStyle w:val="eop"/>
          <w:rFonts w:ascii="Gill Sans MT" w:eastAsiaTheme="majorEastAsia" w:hAnsi="Gill Sans MT" w:cs="Segoe UI"/>
          <w:sz w:val="22"/>
          <w:szCs w:val="22"/>
        </w:rPr>
        <w:t> </w:t>
      </w:r>
    </w:p>
    <w:p w14:paraId="1AC96C9D" w14:textId="77777777" w:rsidR="003F20AD" w:rsidRDefault="003F20AD" w:rsidP="00A36EDF">
      <w:pPr>
        <w:pStyle w:val="paragraph"/>
        <w:spacing w:before="0" w:beforeAutospacing="0" w:after="0" w:afterAutospacing="0"/>
        <w:textAlignment w:val="baseline"/>
        <w:rPr>
          <w:rStyle w:val="normaltextrun"/>
          <w:rFonts w:ascii="Gill Sans MT" w:hAnsi="Gill Sans MT" w:cs="Segoe UI"/>
          <w:sz w:val="22"/>
          <w:szCs w:val="22"/>
        </w:rPr>
      </w:pPr>
    </w:p>
    <w:p w14:paraId="4471BE8D" w14:textId="245638B0" w:rsidR="00A36EDF" w:rsidRDefault="00A36EDF" w:rsidP="00A36ED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r>
        <w:rPr>
          <w:rStyle w:val="eop"/>
          <w:rFonts w:ascii="Gill Sans MT" w:eastAsiaTheme="majorEastAsia" w:hAnsi="Gill Sans MT" w:cs="Segoe UI"/>
          <w:sz w:val="22"/>
          <w:szCs w:val="22"/>
        </w:rPr>
        <w:t> </w:t>
      </w:r>
    </w:p>
    <w:p w14:paraId="2CC3C35A" w14:textId="77777777" w:rsidR="003F20AD" w:rsidRDefault="003F20AD" w:rsidP="00A36EDF">
      <w:pPr>
        <w:pStyle w:val="paragraph"/>
        <w:spacing w:before="0" w:beforeAutospacing="0" w:after="0" w:afterAutospacing="0"/>
        <w:textAlignment w:val="baseline"/>
        <w:rPr>
          <w:rStyle w:val="normaltextrun"/>
          <w:rFonts w:ascii="Gill Sans MT" w:hAnsi="Gill Sans MT" w:cs="Segoe UI"/>
          <w:sz w:val="22"/>
          <w:szCs w:val="22"/>
        </w:rPr>
      </w:pPr>
    </w:p>
    <w:p w14:paraId="5AA80ED9" w14:textId="6E5E0456" w:rsidR="00A36EDF" w:rsidRDefault="003F20AD" w:rsidP="00A36EDF">
      <w:pPr>
        <w:pStyle w:val="paragraph"/>
        <w:spacing w:before="0" w:beforeAutospacing="0" w:after="0" w:afterAutospacing="0"/>
        <w:textAlignment w:val="baseline"/>
        <w:rPr>
          <w:rStyle w:val="normaltextrun"/>
          <w:rFonts w:ascii="Gill Sans MT" w:hAnsi="Gill Sans MT" w:cs="Segoe UI"/>
          <w:sz w:val="22"/>
          <w:szCs w:val="22"/>
        </w:rPr>
      </w:pPr>
      <w:r>
        <w:rPr>
          <w:rStyle w:val="normaltextrun"/>
          <w:rFonts w:ascii="Gill Sans MT" w:hAnsi="Gill Sans MT" w:cs="Segoe UI"/>
          <w:sz w:val="22"/>
          <w:szCs w:val="22"/>
        </w:rPr>
        <w:t>April 2021</w:t>
      </w:r>
    </w:p>
    <w:p w14:paraId="57B4A578" w14:textId="77777777" w:rsidR="003F20AD" w:rsidRDefault="003F20AD" w:rsidP="00A36EDF">
      <w:pPr>
        <w:pStyle w:val="paragraph"/>
        <w:spacing w:before="0" w:beforeAutospacing="0" w:after="0" w:afterAutospacing="0"/>
        <w:textAlignment w:val="baseline"/>
        <w:rPr>
          <w:rFonts w:ascii="Segoe UI" w:hAnsi="Segoe UI" w:cs="Segoe UI"/>
          <w:sz w:val="18"/>
          <w:szCs w:val="18"/>
        </w:rPr>
      </w:pPr>
    </w:p>
    <w:p w14:paraId="7C4E7CAF" w14:textId="77777777" w:rsidR="00A36EDF" w:rsidRDefault="00A36EDF" w:rsidP="54FE05DF">
      <w:pPr>
        <w:pStyle w:val="paragraph"/>
        <w:spacing w:before="0" w:beforeAutospacing="0" w:after="0" w:afterAutospacing="0"/>
        <w:textAlignment w:val="baseline"/>
        <w:rPr>
          <w:rFonts w:ascii="Segoe UI" w:hAnsi="Segoe UI" w:cs="Segoe UI"/>
          <w:sz w:val="18"/>
          <w:szCs w:val="18"/>
        </w:rPr>
      </w:pPr>
      <w:r w:rsidRPr="54FE05DF">
        <w:rPr>
          <w:rStyle w:val="normaltextrun"/>
          <w:rFonts w:ascii="Gill Sans MT" w:hAnsi="Gill Sans MT" w:cs="Segoe UI"/>
          <w:i/>
          <w:iCs/>
          <w:sz w:val="20"/>
          <w:szCs w:val="20"/>
        </w:rPr>
        <w:t>This school is committed to safeguarding and promoting the welfare of children and young people and expects all staff and volunteers to share this commitment.</w:t>
      </w:r>
      <w:r w:rsidRPr="54FE05DF">
        <w:rPr>
          <w:rStyle w:val="eop"/>
          <w:rFonts w:ascii="Gill Sans MT" w:eastAsiaTheme="majorEastAsia" w:hAnsi="Gill Sans MT" w:cs="Segoe UI"/>
          <w:sz w:val="20"/>
          <w:szCs w:val="20"/>
        </w:rPr>
        <w:t> </w:t>
      </w:r>
    </w:p>
    <w:p w14:paraId="36B139A8" w14:textId="54F5903B" w:rsidR="54FE05DF" w:rsidRDefault="54FE05DF" w:rsidP="54FE05DF">
      <w:pPr>
        <w:pStyle w:val="paragraph"/>
        <w:spacing w:before="0" w:beforeAutospacing="0" w:after="0" w:afterAutospacing="0"/>
        <w:rPr>
          <w:rStyle w:val="eop"/>
        </w:rPr>
      </w:pPr>
    </w:p>
    <w:p w14:paraId="7679EF99" w14:textId="2FB99B4E" w:rsidR="54FE05DF" w:rsidRDefault="54FE05DF" w:rsidP="54FE05DF">
      <w:pPr>
        <w:pStyle w:val="paragraph"/>
        <w:spacing w:before="0" w:beforeAutospacing="0" w:after="0" w:afterAutospacing="0"/>
        <w:rPr>
          <w:rStyle w:val="eop"/>
        </w:rPr>
      </w:pPr>
    </w:p>
    <w:p w14:paraId="0B620383" w14:textId="747FEAFF" w:rsidR="54FE05DF" w:rsidRDefault="54FE05DF" w:rsidP="54FE05DF">
      <w:pPr>
        <w:pStyle w:val="paragraph"/>
        <w:spacing w:before="0" w:beforeAutospacing="0" w:after="0" w:afterAutospacing="0"/>
        <w:rPr>
          <w:rStyle w:val="eop"/>
        </w:rPr>
      </w:pPr>
    </w:p>
    <w:p w14:paraId="3BC463CA" w14:textId="7DB6D477" w:rsidR="54FE05DF" w:rsidRDefault="54FE05DF" w:rsidP="54FE05DF">
      <w:pPr>
        <w:pStyle w:val="paragraph"/>
        <w:spacing w:before="0" w:beforeAutospacing="0" w:after="0" w:afterAutospacing="0"/>
        <w:rPr>
          <w:rStyle w:val="eop"/>
        </w:rPr>
      </w:pPr>
    </w:p>
    <w:p w14:paraId="09EAC46E" w14:textId="2770F744" w:rsidR="54FE05DF" w:rsidRDefault="54FE05DF" w:rsidP="54FE05DF">
      <w:pPr>
        <w:pStyle w:val="paragraph"/>
        <w:spacing w:before="0" w:beforeAutospacing="0" w:after="0" w:afterAutospacing="0"/>
        <w:rPr>
          <w:rStyle w:val="eop"/>
        </w:rPr>
      </w:pPr>
    </w:p>
    <w:p w14:paraId="3018AB52" w14:textId="3AE37AEE" w:rsidR="54FE05DF" w:rsidRDefault="54FE05DF" w:rsidP="54FE05DF">
      <w:pPr>
        <w:pStyle w:val="paragraph"/>
        <w:spacing w:before="0" w:beforeAutospacing="0" w:after="0" w:afterAutospacing="0"/>
        <w:rPr>
          <w:rStyle w:val="eop"/>
        </w:rPr>
      </w:pPr>
    </w:p>
    <w:p w14:paraId="20899633" w14:textId="77777777" w:rsidR="00A36EDF" w:rsidRDefault="00A36EDF" w:rsidP="00A36EDF">
      <w:pPr>
        <w:rPr>
          <w:rFonts w:ascii="Gill Sans MT" w:hAnsi="Gill Sans MT"/>
          <w:noProof/>
          <w:lang w:eastAsia="en-GB"/>
        </w:rPr>
      </w:pPr>
    </w:p>
    <w:tbl>
      <w:tblPr>
        <w:tblpPr w:leftFromText="180" w:rightFromText="180" w:vertAnchor="page" w:horzAnchor="margin" w:tblpXSpec="center" w:tblpY="1516"/>
        <w:tblW w:w="104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69"/>
        <w:gridCol w:w="7026"/>
        <w:gridCol w:w="568"/>
        <w:gridCol w:w="566"/>
        <w:gridCol w:w="235"/>
        <w:gridCol w:w="737"/>
        <w:gridCol w:w="737"/>
      </w:tblGrid>
      <w:tr w:rsidR="007446FC" w:rsidRPr="00EE2031" w14:paraId="7ABC7DEB" w14:textId="77777777" w:rsidTr="54FE05DF">
        <w:trPr>
          <w:trHeight w:val="1610"/>
        </w:trPr>
        <w:tc>
          <w:tcPr>
            <w:tcW w:w="569" w:type="dxa"/>
          </w:tcPr>
          <w:p w14:paraId="4EDE065E" w14:textId="77777777" w:rsidR="007446FC" w:rsidRPr="00EE2031" w:rsidRDefault="007446FC" w:rsidP="007446FC">
            <w:pPr>
              <w:rPr>
                <w:rFonts w:ascii="Gill Sans MT" w:eastAsia="Calibri" w:hAnsi="Gill Sans MT" w:cstheme="minorHAnsi"/>
                <w:lang w:bidi="en-GB"/>
              </w:rPr>
            </w:pPr>
          </w:p>
        </w:tc>
        <w:tc>
          <w:tcPr>
            <w:tcW w:w="7026" w:type="dxa"/>
            <w:vAlign w:val="center"/>
          </w:tcPr>
          <w:p w14:paraId="36A71A18" w14:textId="77777777" w:rsidR="007446FC" w:rsidRPr="00EE2031" w:rsidRDefault="007446FC" w:rsidP="007446FC">
            <w:pPr>
              <w:jc w:val="center"/>
              <w:rPr>
                <w:rFonts w:ascii="Gill Sans MT" w:eastAsia="Calibri" w:hAnsi="Gill Sans MT" w:cstheme="minorHAnsi"/>
                <w:b/>
                <w:lang w:bidi="en-GB"/>
              </w:rPr>
            </w:pPr>
            <w:r w:rsidRPr="00EE2031">
              <w:rPr>
                <w:rFonts w:ascii="Gill Sans MT" w:eastAsia="Calibri" w:hAnsi="Gill Sans MT" w:cstheme="minorHAnsi"/>
                <w:b/>
                <w:lang w:bidi="en-GB"/>
              </w:rPr>
              <w:t>Criteria</w:t>
            </w:r>
          </w:p>
        </w:tc>
        <w:tc>
          <w:tcPr>
            <w:tcW w:w="568" w:type="dxa"/>
            <w:textDirection w:val="tbRl"/>
          </w:tcPr>
          <w:p w14:paraId="43A0CB4F" w14:textId="77777777" w:rsidR="007446FC" w:rsidRPr="00EE2031" w:rsidRDefault="007446FC" w:rsidP="007446FC">
            <w:pPr>
              <w:rPr>
                <w:rFonts w:ascii="Gill Sans MT" w:eastAsia="Calibri" w:hAnsi="Gill Sans MT" w:cstheme="minorHAnsi"/>
                <w:lang w:bidi="en-GB"/>
              </w:rPr>
            </w:pPr>
            <w:r w:rsidRPr="00EE2031">
              <w:rPr>
                <w:rFonts w:ascii="Gill Sans MT" w:eastAsia="Calibri" w:hAnsi="Gill Sans MT" w:cstheme="minorHAnsi"/>
                <w:lang w:bidi="en-GB"/>
              </w:rPr>
              <w:t>Essential</w:t>
            </w:r>
          </w:p>
        </w:tc>
        <w:tc>
          <w:tcPr>
            <w:tcW w:w="566" w:type="dxa"/>
            <w:textDirection w:val="tbRl"/>
          </w:tcPr>
          <w:p w14:paraId="0AA45F35" w14:textId="77777777" w:rsidR="007446FC" w:rsidRPr="00EE2031" w:rsidRDefault="007446FC" w:rsidP="007446FC">
            <w:pPr>
              <w:rPr>
                <w:rFonts w:ascii="Gill Sans MT" w:eastAsia="Calibri" w:hAnsi="Gill Sans MT" w:cstheme="minorHAnsi"/>
                <w:lang w:bidi="en-GB"/>
              </w:rPr>
            </w:pPr>
            <w:r w:rsidRPr="00EE2031">
              <w:rPr>
                <w:rFonts w:ascii="Gill Sans MT" w:eastAsia="Calibri" w:hAnsi="Gill Sans MT" w:cstheme="minorHAnsi"/>
                <w:lang w:bidi="en-GB"/>
              </w:rPr>
              <w:t>Desirable</w:t>
            </w:r>
          </w:p>
        </w:tc>
        <w:tc>
          <w:tcPr>
            <w:tcW w:w="235" w:type="dxa"/>
            <w:shd w:val="clear" w:color="auto" w:fill="3C103F"/>
          </w:tcPr>
          <w:p w14:paraId="5EE52EFF" w14:textId="77777777" w:rsidR="007446FC" w:rsidRPr="00EE2031" w:rsidRDefault="007446FC" w:rsidP="007446FC">
            <w:pPr>
              <w:rPr>
                <w:rFonts w:ascii="Gill Sans MT" w:eastAsia="Calibri" w:hAnsi="Gill Sans MT" w:cstheme="minorHAnsi"/>
                <w:lang w:bidi="en-GB"/>
              </w:rPr>
            </w:pPr>
          </w:p>
        </w:tc>
        <w:tc>
          <w:tcPr>
            <w:tcW w:w="737" w:type="dxa"/>
            <w:textDirection w:val="tbRl"/>
          </w:tcPr>
          <w:p w14:paraId="1948D610" w14:textId="77777777" w:rsidR="007446FC" w:rsidRPr="00EE2031" w:rsidRDefault="007446FC" w:rsidP="007446FC">
            <w:pPr>
              <w:rPr>
                <w:rFonts w:ascii="Gill Sans MT" w:eastAsia="Calibri" w:hAnsi="Gill Sans MT" w:cstheme="minorHAnsi"/>
                <w:lang w:bidi="en-GB"/>
              </w:rPr>
            </w:pPr>
            <w:r w:rsidRPr="00EE2031">
              <w:rPr>
                <w:rFonts w:ascii="Gill Sans MT" w:eastAsia="Calibri" w:hAnsi="Gill Sans MT" w:cstheme="minorHAnsi"/>
                <w:lang w:bidi="en-GB"/>
              </w:rPr>
              <w:t>Assessed by application</w:t>
            </w:r>
          </w:p>
        </w:tc>
        <w:tc>
          <w:tcPr>
            <w:tcW w:w="737" w:type="dxa"/>
            <w:textDirection w:val="tbRl"/>
          </w:tcPr>
          <w:p w14:paraId="1A48ED18" w14:textId="77777777" w:rsidR="007446FC" w:rsidRPr="00EE2031" w:rsidRDefault="007446FC" w:rsidP="007446FC">
            <w:pPr>
              <w:rPr>
                <w:rFonts w:ascii="Gill Sans MT" w:eastAsia="Calibri" w:hAnsi="Gill Sans MT" w:cstheme="minorHAnsi"/>
                <w:lang w:bidi="en-GB"/>
              </w:rPr>
            </w:pPr>
            <w:r w:rsidRPr="00EE2031">
              <w:rPr>
                <w:rFonts w:ascii="Gill Sans MT" w:eastAsia="Calibri" w:hAnsi="Gill Sans MT" w:cstheme="minorHAnsi"/>
                <w:lang w:bidi="en-GB"/>
              </w:rPr>
              <w:t>Assessed by selection process</w:t>
            </w:r>
          </w:p>
        </w:tc>
      </w:tr>
      <w:tr w:rsidR="007446FC" w:rsidRPr="00EE2031" w14:paraId="6B7FA87D" w14:textId="77777777" w:rsidTr="54FE05DF">
        <w:trPr>
          <w:trHeight w:val="381"/>
        </w:trPr>
        <w:tc>
          <w:tcPr>
            <w:tcW w:w="569" w:type="dxa"/>
          </w:tcPr>
          <w:p w14:paraId="2C379629" w14:textId="77777777" w:rsidR="007446FC" w:rsidRPr="00EE2031" w:rsidRDefault="007446FC" w:rsidP="007446FC">
            <w:pPr>
              <w:rPr>
                <w:rFonts w:ascii="Gill Sans MT" w:eastAsia="Calibri" w:hAnsi="Gill Sans MT" w:cstheme="minorHAnsi"/>
                <w:lang w:bidi="en-GB"/>
              </w:rPr>
            </w:pPr>
          </w:p>
        </w:tc>
        <w:tc>
          <w:tcPr>
            <w:tcW w:w="9869" w:type="dxa"/>
            <w:gridSpan w:val="6"/>
          </w:tcPr>
          <w:p w14:paraId="6B886B0C" w14:textId="77777777" w:rsidR="007446FC" w:rsidRPr="00EE2031" w:rsidRDefault="007446FC" w:rsidP="007446FC">
            <w:pPr>
              <w:rPr>
                <w:rFonts w:ascii="Gill Sans MT" w:eastAsia="Calibri" w:hAnsi="Gill Sans MT" w:cstheme="minorHAnsi"/>
                <w:b/>
                <w:color w:val="4D7731"/>
                <w:lang w:bidi="en-GB"/>
              </w:rPr>
            </w:pPr>
            <w:r w:rsidRPr="00EE2031">
              <w:rPr>
                <w:rFonts w:ascii="Gill Sans MT" w:eastAsia="Calibri" w:hAnsi="Gill Sans MT" w:cstheme="minorHAnsi"/>
                <w:b/>
                <w:color w:val="4D7731"/>
                <w:lang w:bidi="en-GB"/>
              </w:rPr>
              <w:t>Qualifications</w:t>
            </w:r>
          </w:p>
        </w:tc>
      </w:tr>
      <w:tr w:rsidR="00CA22C4" w:rsidRPr="00EE2031" w14:paraId="017A7648" w14:textId="77777777" w:rsidTr="54FE05DF">
        <w:trPr>
          <w:trHeight w:val="352"/>
        </w:trPr>
        <w:tc>
          <w:tcPr>
            <w:tcW w:w="569" w:type="dxa"/>
          </w:tcPr>
          <w:p w14:paraId="1B6FAA70" w14:textId="77777777" w:rsidR="00CA22C4" w:rsidRPr="00EE2031" w:rsidRDefault="00CA22C4" w:rsidP="00CA22C4">
            <w:pPr>
              <w:rPr>
                <w:rFonts w:ascii="Gill Sans MT" w:eastAsia="Calibri" w:hAnsi="Gill Sans MT" w:cstheme="minorHAnsi"/>
                <w:lang w:bidi="en-GB"/>
              </w:rPr>
            </w:pPr>
            <w:r w:rsidRPr="00EE2031">
              <w:rPr>
                <w:rFonts w:ascii="Gill Sans MT" w:eastAsia="Calibri" w:hAnsi="Gill Sans MT" w:cstheme="minorHAnsi"/>
                <w:lang w:bidi="en-GB"/>
              </w:rPr>
              <w:t>1</w:t>
            </w:r>
          </w:p>
        </w:tc>
        <w:tc>
          <w:tcPr>
            <w:tcW w:w="70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EA5B3D" w14:textId="3B2E634B" w:rsidR="00CA22C4" w:rsidRPr="00EE2031" w:rsidRDefault="00CA22C4" w:rsidP="00CA22C4">
            <w:pPr>
              <w:rPr>
                <w:rFonts w:ascii="Gill Sans MT" w:eastAsia="Calibri" w:hAnsi="Gill Sans MT" w:cstheme="minorHAnsi"/>
                <w:lang w:bidi="en-GB"/>
              </w:rPr>
            </w:pPr>
            <w:r>
              <w:rPr>
                <w:rStyle w:val="normaltextrun"/>
                <w:rFonts w:ascii="Gill Sans MT" w:hAnsi="Gill Sans MT" w:cs="Segoe UI"/>
              </w:rPr>
              <w:t>Good general standard of education</w:t>
            </w:r>
            <w:r>
              <w:rPr>
                <w:rStyle w:val="eop"/>
                <w:rFonts w:ascii="Gill Sans MT" w:hAnsi="Gill Sans MT" w:cs="Segoe UI"/>
              </w:rPr>
              <w:t> </w:t>
            </w:r>
          </w:p>
        </w:tc>
        <w:tc>
          <w:tcPr>
            <w:tcW w:w="568" w:type="dxa"/>
          </w:tcPr>
          <w:p w14:paraId="2ABAF0C1"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60B2DB6D" w14:textId="77777777" w:rsidR="00CA22C4" w:rsidRPr="00EE2031" w:rsidRDefault="00CA22C4" w:rsidP="00CA22C4">
            <w:pPr>
              <w:jc w:val="center"/>
              <w:rPr>
                <w:rFonts w:ascii="Gill Sans MT" w:eastAsia="Calibri" w:hAnsi="Gill Sans MT" w:cstheme="minorHAnsi"/>
                <w:lang w:bidi="en-GB"/>
              </w:rPr>
            </w:pPr>
          </w:p>
        </w:tc>
        <w:tc>
          <w:tcPr>
            <w:tcW w:w="235" w:type="dxa"/>
            <w:shd w:val="clear" w:color="auto" w:fill="3C103F"/>
          </w:tcPr>
          <w:p w14:paraId="4898D118" w14:textId="77777777" w:rsidR="00CA22C4" w:rsidRPr="00EE2031" w:rsidRDefault="00CA22C4" w:rsidP="00CA22C4">
            <w:pPr>
              <w:jc w:val="center"/>
              <w:rPr>
                <w:rFonts w:ascii="Gill Sans MT" w:eastAsia="Calibri" w:hAnsi="Gill Sans MT" w:cstheme="minorHAnsi"/>
                <w:lang w:bidi="en-GB"/>
              </w:rPr>
            </w:pPr>
          </w:p>
        </w:tc>
        <w:tc>
          <w:tcPr>
            <w:tcW w:w="737" w:type="dxa"/>
          </w:tcPr>
          <w:p w14:paraId="299A6029"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267C197" w14:textId="77777777" w:rsidR="00CA22C4" w:rsidRPr="00EE2031" w:rsidRDefault="00CA22C4" w:rsidP="00CA22C4">
            <w:pPr>
              <w:jc w:val="center"/>
              <w:rPr>
                <w:rFonts w:ascii="Gill Sans MT" w:eastAsia="Calibri" w:hAnsi="Gill Sans MT" w:cstheme="minorHAnsi"/>
                <w:lang w:bidi="en-GB"/>
              </w:rPr>
            </w:pPr>
          </w:p>
        </w:tc>
      </w:tr>
      <w:tr w:rsidR="00CA22C4" w:rsidRPr="00EE2031" w14:paraId="031B98E4" w14:textId="77777777" w:rsidTr="54FE05DF">
        <w:trPr>
          <w:trHeight w:val="381"/>
        </w:trPr>
        <w:tc>
          <w:tcPr>
            <w:tcW w:w="569" w:type="dxa"/>
          </w:tcPr>
          <w:p w14:paraId="5FF5B5D9" w14:textId="77777777" w:rsidR="00CA22C4" w:rsidRPr="00EE2031" w:rsidRDefault="00CA22C4" w:rsidP="00CA22C4">
            <w:pPr>
              <w:rPr>
                <w:rFonts w:ascii="Gill Sans MT" w:eastAsia="Calibri" w:hAnsi="Gill Sans MT" w:cstheme="minorHAnsi"/>
                <w:lang w:bidi="en-GB"/>
              </w:rPr>
            </w:pPr>
          </w:p>
        </w:tc>
        <w:tc>
          <w:tcPr>
            <w:tcW w:w="9869" w:type="dxa"/>
            <w:gridSpan w:val="6"/>
          </w:tcPr>
          <w:p w14:paraId="704E3386" w14:textId="077667C7" w:rsidR="00CA22C4" w:rsidRPr="00EE2031" w:rsidRDefault="00FE70B9" w:rsidP="00CA22C4">
            <w:pPr>
              <w:rPr>
                <w:rFonts w:ascii="Gill Sans MT" w:eastAsia="Calibri" w:hAnsi="Gill Sans MT" w:cstheme="minorHAnsi"/>
                <w:b/>
                <w:lang w:bidi="en-GB"/>
              </w:rPr>
            </w:pPr>
            <w:r>
              <w:rPr>
                <w:rFonts w:ascii="Gill Sans MT" w:eastAsia="Calibri" w:hAnsi="Gill Sans MT" w:cstheme="minorHAnsi"/>
                <w:b/>
                <w:color w:val="385623"/>
                <w:lang w:bidi="en-GB"/>
              </w:rPr>
              <w:t>E</w:t>
            </w:r>
            <w:r w:rsidR="00CA22C4" w:rsidRPr="00EE2031">
              <w:rPr>
                <w:rFonts w:ascii="Gill Sans MT" w:eastAsia="Calibri" w:hAnsi="Gill Sans MT" w:cstheme="minorHAnsi"/>
                <w:b/>
                <w:color w:val="385623"/>
                <w:lang w:bidi="en-GB"/>
              </w:rPr>
              <w:t>xperience</w:t>
            </w:r>
          </w:p>
        </w:tc>
      </w:tr>
      <w:tr w:rsidR="00CA22C4" w:rsidRPr="00EE2031" w14:paraId="0FFACF20" w14:textId="77777777" w:rsidTr="54FE05DF">
        <w:trPr>
          <w:trHeight w:val="352"/>
        </w:trPr>
        <w:tc>
          <w:tcPr>
            <w:tcW w:w="569" w:type="dxa"/>
          </w:tcPr>
          <w:p w14:paraId="54C50405" w14:textId="4BEF1742" w:rsidR="00CA22C4" w:rsidRPr="00EE2031" w:rsidRDefault="00A46D9F" w:rsidP="00CA22C4">
            <w:pPr>
              <w:rPr>
                <w:rFonts w:ascii="Gill Sans MT" w:eastAsia="Calibri" w:hAnsi="Gill Sans MT" w:cstheme="minorHAnsi"/>
                <w:lang w:bidi="en-GB"/>
              </w:rPr>
            </w:pPr>
            <w:r>
              <w:rPr>
                <w:rFonts w:ascii="Gill Sans MT" w:eastAsia="Calibri" w:hAnsi="Gill Sans MT" w:cstheme="minorHAnsi"/>
                <w:lang w:bidi="en-GB"/>
              </w:rPr>
              <w:t>2</w:t>
            </w:r>
          </w:p>
        </w:tc>
        <w:tc>
          <w:tcPr>
            <w:tcW w:w="7026" w:type="dxa"/>
          </w:tcPr>
          <w:p w14:paraId="25381F91" w14:textId="283119B0" w:rsidR="00CA22C4" w:rsidRPr="00EE2031" w:rsidRDefault="00A46D9F" w:rsidP="00CA22C4">
            <w:pPr>
              <w:rPr>
                <w:rFonts w:ascii="Gill Sans MT" w:eastAsia="Calibri" w:hAnsi="Gill Sans MT" w:cstheme="minorHAnsi"/>
                <w:lang w:bidi="en-GB"/>
              </w:rPr>
            </w:pPr>
            <w:r>
              <w:rPr>
                <w:rFonts w:ascii="Gill Sans MT" w:eastAsia="Calibri" w:hAnsi="Gill Sans MT" w:cstheme="minorHAnsi"/>
                <w:lang w:bidi="en-GB"/>
              </w:rPr>
              <w:t>Relevant work experience</w:t>
            </w:r>
            <w:r w:rsidR="00581810">
              <w:rPr>
                <w:rFonts w:ascii="Gill Sans MT" w:eastAsia="Calibri" w:hAnsi="Gill Sans MT" w:cstheme="minorHAnsi"/>
                <w:lang w:bidi="en-GB"/>
              </w:rPr>
              <w:t>, including project management experience</w:t>
            </w:r>
          </w:p>
        </w:tc>
        <w:tc>
          <w:tcPr>
            <w:tcW w:w="568" w:type="dxa"/>
          </w:tcPr>
          <w:p w14:paraId="751FCFCB"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6073A1F2" w14:textId="77777777" w:rsidR="00CA22C4" w:rsidRPr="00EE2031" w:rsidRDefault="00CA22C4" w:rsidP="00CA22C4">
            <w:pPr>
              <w:jc w:val="center"/>
              <w:rPr>
                <w:rFonts w:ascii="Gill Sans MT" w:eastAsia="Calibri" w:hAnsi="Gill Sans MT" w:cstheme="minorHAnsi"/>
                <w:lang w:bidi="en-GB"/>
              </w:rPr>
            </w:pPr>
          </w:p>
        </w:tc>
        <w:tc>
          <w:tcPr>
            <w:tcW w:w="235" w:type="dxa"/>
            <w:shd w:val="clear" w:color="auto" w:fill="3C103F"/>
          </w:tcPr>
          <w:p w14:paraId="4F189CDA" w14:textId="77777777" w:rsidR="00CA22C4" w:rsidRPr="00EE2031" w:rsidRDefault="00CA22C4" w:rsidP="00CA22C4">
            <w:pPr>
              <w:jc w:val="center"/>
              <w:rPr>
                <w:rFonts w:ascii="Gill Sans MT" w:eastAsia="Calibri" w:hAnsi="Gill Sans MT" w:cstheme="minorHAnsi"/>
                <w:lang w:bidi="en-GB"/>
              </w:rPr>
            </w:pPr>
          </w:p>
        </w:tc>
        <w:tc>
          <w:tcPr>
            <w:tcW w:w="737" w:type="dxa"/>
          </w:tcPr>
          <w:p w14:paraId="7E462C29"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65192058"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7F3504" w:rsidRPr="00EE2031" w14:paraId="4BD9B06E" w14:textId="77777777" w:rsidTr="54FE05DF">
        <w:trPr>
          <w:trHeight w:val="352"/>
        </w:trPr>
        <w:tc>
          <w:tcPr>
            <w:tcW w:w="569" w:type="dxa"/>
          </w:tcPr>
          <w:p w14:paraId="14BC1BF8" w14:textId="7BD8A756" w:rsidR="007F3504" w:rsidRDefault="007F3504" w:rsidP="007F3504">
            <w:pPr>
              <w:rPr>
                <w:rFonts w:ascii="Gill Sans MT" w:eastAsia="Calibri" w:hAnsi="Gill Sans MT" w:cstheme="minorHAnsi"/>
                <w:lang w:bidi="en-GB"/>
              </w:rPr>
            </w:pPr>
            <w:r>
              <w:rPr>
                <w:rFonts w:ascii="Gill Sans MT" w:eastAsia="Calibri" w:hAnsi="Gill Sans MT" w:cstheme="minorHAnsi"/>
                <w:lang w:bidi="en-GB"/>
              </w:rPr>
              <w:t>3</w:t>
            </w:r>
          </w:p>
        </w:tc>
        <w:tc>
          <w:tcPr>
            <w:tcW w:w="7026" w:type="dxa"/>
            <w:tcBorders>
              <w:top w:val="nil"/>
              <w:left w:val="nil"/>
              <w:bottom w:val="single" w:sz="6" w:space="0" w:color="000000" w:themeColor="text1"/>
              <w:right w:val="single" w:sz="6" w:space="0" w:color="000000" w:themeColor="text1"/>
            </w:tcBorders>
            <w:shd w:val="clear" w:color="auto" w:fill="auto"/>
          </w:tcPr>
          <w:p w14:paraId="0F89A3CE" w14:textId="5BD74F7B" w:rsidR="007F3504" w:rsidRDefault="007F3504" w:rsidP="007F3504">
            <w:pPr>
              <w:rPr>
                <w:rFonts w:ascii="Gill Sans MT" w:eastAsia="Calibri" w:hAnsi="Gill Sans MT" w:cstheme="minorHAnsi"/>
                <w:lang w:bidi="en-GB"/>
              </w:rPr>
            </w:pPr>
            <w:r>
              <w:rPr>
                <w:rStyle w:val="normaltextrun"/>
                <w:rFonts w:ascii="Gill Sans MT" w:hAnsi="Gill Sans MT" w:cs="Segoe UI"/>
              </w:rPr>
              <w:t>Experience of working on own initiative</w:t>
            </w:r>
            <w:r w:rsidR="00AB4B21">
              <w:rPr>
                <w:rStyle w:val="normaltextrun"/>
                <w:rFonts w:ascii="Gill Sans MT" w:hAnsi="Gill Sans MT" w:cs="Segoe UI"/>
              </w:rPr>
              <w:t>, with a minimum of supervision</w:t>
            </w:r>
            <w:r>
              <w:rPr>
                <w:rStyle w:val="eop"/>
                <w:rFonts w:ascii="Gill Sans MT" w:hAnsi="Gill Sans MT" w:cs="Segoe UI"/>
              </w:rPr>
              <w:t> </w:t>
            </w:r>
          </w:p>
        </w:tc>
        <w:tc>
          <w:tcPr>
            <w:tcW w:w="568" w:type="dxa"/>
          </w:tcPr>
          <w:p w14:paraId="2E5DDDD8" w14:textId="7096BABC" w:rsidR="007F3504" w:rsidRPr="00EE2031" w:rsidRDefault="007F3504" w:rsidP="007F3504">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6214704C" w14:textId="77777777" w:rsidR="007F3504" w:rsidRPr="00EE2031" w:rsidRDefault="007F3504" w:rsidP="007F3504">
            <w:pPr>
              <w:jc w:val="center"/>
              <w:rPr>
                <w:rFonts w:ascii="Gill Sans MT" w:eastAsia="Calibri" w:hAnsi="Gill Sans MT" w:cstheme="minorHAnsi"/>
                <w:lang w:bidi="en-GB"/>
              </w:rPr>
            </w:pPr>
          </w:p>
        </w:tc>
        <w:tc>
          <w:tcPr>
            <w:tcW w:w="235" w:type="dxa"/>
            <w:shd w:val="clear" w:color="auto" w:fill="3C103F"/>
          </w:tcPr>
          <w:p w14:paraId="452502BA" w14:textId="77777777" w:rsidR="007F3504" w:rsidRPr="00EE2031" w:rsidRDefault="007F3504" w:rsidP="007F3504">
            <w:pPr>
              <w:jc w:val="center"/>
              <w:rPr>
                <w:rFonts w:ascii="Gill Sans MT" w:eastAsia="Calibri" w:hAnsi="Gill Sans MT" w:cstheme="minorHAnsi"/>
                <w:lang w:bidi="en-GB"/>
              </w:rPr>
            </w:pPr>
          </w:p>
        </w:tc>
        <w:tc>
          <w:tcPr>
            <w:tcW w:w="737" w:type="dxa"/>
          </w:tcPr>
          <w:p w14:paraId="37E681B9" w14:textId="3321E29A" w:rsidR="007F3504" w:rsidRPr="00EE2031" w:rsidRDefault="007F3504" w:rsidP="007F3504">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210B5C1E" w14:textId="35FEFC79" w:rsidR="007F3504" w:rsidRPr="00EE2031" w:rsidRDefault="007F3504" w:rsidP="007F3504">
            <w:pPr>
              <w:jc w:val="center"/>
              <w:rPr>
                <w:rFonts w:ascii="Gill Sans MT" w:eastAsia="Calibri" w:hAnsi="Gill Sans MT" w:cstheme="minorHAnsi"/>
                <w:lang w:bidi="en-GB"/>
              </w:rPr>
            </w:pPr>
            <w:r>
              <w:rPr>
                <w:rFonts w:ascii="Gill Sans MT" w:eastAsia="Calibri" w:hAnsi="Gill Sans MT" w:cstheme="minorHAnsi"/>
                <w:lang w:bidi="en-GB"/>
              </w:rPr>
              <w:t>/</w:t>
            </w:r>
          </w:p>
        </w:tc>
      </w:tr>
      <w:tr w:rsidR="007F3504" w14:paraId="72D66A2C" w14:textId="77777777" w:rsidTr="54FE05DF">
        <w:trPr>
          <w:trHeight w:val="352"/>
        </w:trPr>
        <w:tc>
          <w:tcPr>
            <w:tcW w:w="569" w:type="dxa"/>
          </w:tcPr>
          <w:p w14:paraId="27A4BD1D" w14:textId="153E75EC" w:rsidR="007F3504" w:rsidRDefault="007F3504" w:rsidP="007F3504">
            <w:pPr>
              <w:rPr>
                <w:rFonts w:ascii="Gill Sans MT" w:eastAsia="Calibri" w:hAnsi="Gill Sans MT"/>
                <w:lang w:bidi="en-GB"/>
              </w:rPr>
            </w:pPr>
            <w:r>
              <w:rPr>
                <w:rFonts w:ascii="Gill Sans MT" w:eastAsia="Calibri" w:hAnsi="Gill Sans MT"/>
                <w:lang w:bidi="en-GB"/>
              </w:rPr>
              <w:t>4</w:t>
            </w:r>
          </w:p>
        </w:tc>
        <w:tc>
          <w:tcPr>
            <w:tcW w:w="7026" w:type="dxa"/>
            <w:tcBorders>
              <w:top w:val="nil"/>
              <w:left w:val="nil"/>
              <w:bottom w:val="single" w:sz="6" w:space="0" w:color="000000" w:themeColor="text1"/>
              <w:right w:val="single" w:sz="6" w:space="0" w:color="000000" w:themeColor="text1"/>
            </w:tcBorders>
            <w:shd w:val="clear" w:color="auto" w:fill="auto"/>
          </w:tcPr>
          <w:p w14:paraId="3A67D88F" w14:textId="74D28461" w:rsidR="007F3504" w:rsidRDefault="007F3504" w:rsidP="007F3504">
            <w:pPr>
              <w:rPr>
                <w:rFonts w:ascii="Gill Sans MT" w:eastAsia="Calibri" w:hAnsi="Gill Sans MT"/>
                <w:lang w:bidi="en-GB"/>
              </w:rPr>
            </w:pPr>
            <w:r>
              <w:rPr>
                <w:rStyle w:val="normaltextrun"/>
                <w:rFonts w:ascii="Gill Sans MT" w:hAnsi="Gill Sans MT" w:cs="Segoe UI"/>
              </w:rPr>
              <w:t>Experience of the use of a wide range of computer software (e.g. word processing, spreadsheets, databases</w:t>
            </w:r>
            <w:r>
              <w:rPr>
                <w:rStyle w:val="eop"/>
                <w:rFonts w:ascii="Gill Sans MT" w:hAnsi="Gill Sans MT" w:cs="Segoe UI"/>
              </w:rPr>
              <w:t> </w:t>
            </w:r>
          </w:p>
        </w:tc>
        <w:tc>
          <w:tcPr>
            <w:tcW w:w="568" w:type="dxa"/>
          </w:tcPr>
          <w:p w14:paraId="7C49771A" w14:textId="3CEBE4A3" w:rsidR="007F3504" w:rsidRDefault="007F3504" w:rsidP="007F3504">
            <w:pPr>
              <w:jc w:val="center"/>
              <w:rPr>
                <w:rFonts w:ascii="Gill Sans MT" w:eastAsia="Calibri" w:hAnsi="Gill Sans MT"/>
                <w:lang w:bidi="en-GB"/>
              </w:rPr>
            </w:pPr>
            <w:r>
              <w:rPr>
                <w:rFonts w:ascii="Gill Sans MT" w:eastAsia="Calibri" w:hAnsi="Gill Sans MT"/>
                <w:lang w:bidi="en-GB"/>
              </w:rPr>
              <w:t>/</w:t>
            </w:r>
          </w:p>
        </w:tc>
        <w:tc>
          <w:tcPr>
            <w:tcW w:w="566" w:type="dxa"/>
          </w:tcPr>
          <w:p w14:paraId="57CA47D6" w14:textId="40AF06AC" w:rsidR="007F3504" w:rsidRDefault="007F3504" w:rsidP="007F3504">
            <w:pPr>
              <w:jc w:val="center"/>
              <w:rPr>
                <w:rFonts w:ascii="Gill Sans MT" w:eastAsia="Calibri" w:hAnsi="Gill Sans MT"/>
                <w:lang w:bidi="en-GB"/>
              </w:rPr>
            </w:pPr>
          </w:p>
        </w:tc>
        <w:tc>
          <w:tcPr>
            <w:tcW w:w="235" w:type="dxa"/>
            <w:shd w:val="clear" w:color="auto" w:fill="3C103F"/>
          </w:tcPr>
          <w:p w14:paraId="0BED16D5" w14:textId="60A4017F" w:rsidR="007F3504" w:rsidRDefault="007F3504" w:rsidP="007F3504">
            <w:pPr>
              <w:jc w:val="center"/>
              <w:rPr>
                <w:rFonts w:ascii="Gill Sans MT" w:eastAsia="Calibri" w:hAnsi="Gill Sans MT"/>
                <w:lang w:bidi="en-GB"/>
              </w:rPr>
            </w:pPr>
          </w:p>
        </w:tc>
        <w:tc>
          <w:tcPr>
            <w:tcW w:w="737" w:type="dxa"/>
          </w:tcPr>
          <w:p w14:paraId="4F6297D4" w14:textId="12286F39" w:rsidR="007F3504" w:rsidRDefault="007F3504" w:rsidP="007F3504">
            <w:pPr>
              <w:jc w:val="center"/>
              <w:rPr>
                <w:rFonts w:ascii="Gill Sans MT" w:eastAsia="Calibri" w:hAnsi="Gill Sans MT"/>
                <w:lang w:bidi="en-GB"/>
              </w:rPr>
            </w:pPr>
            <w:r>
              <w:rPr>
                <w:rFonts w:ascii="Gill Sans MT" w:eastAsia="Calibri" w:hAnsi="Gill Sans MT"/>
                <w:lang w:bidi="en-GB"/>
              </w:rPr>
              <w:t>/</w:t>
            </w:r>
          </w:p>
        </w:tc>
        <w:tc>
          <w:tcPr>
            <w:tcW w:w="737" w:type="dxa"/>
          </w:tcPr>
          <w:p w14:paraId="59BC0D4B" w14:textId="343F9933" w:rsidR="007F3504" w:rsidRDefault="007F3504" w:rsidP="007F3504">
            <w:pPr>
              <w:jc w:val="center"/>
              <w:rPr>
                <w:rFonts w:ascii="Gill Sans MT" w:eastAsia="Calibri" w:hAnsi="Gill Sans MT"/>
                <w:lang w:bidi="en-GB"/>
              </w:rPr>
            </w:pPr>
            <w:r>
              <w:rPr>
                <w:rFonts w:ascii="Gill Sans MT" w:eastAsia="Calibri" w:hAnsi="Gill Sans MT"/>
                <w:lang w:bidi="en-GB"/>
              </w:rPr>
              <w:t>/</w:t>
            </w:r>
          </w:p>
        </w:tc>
      </w:tr>
      <w:tr w:rsidR="007F3504" w:rsidRPr="00EE2031" w14:paraId="78A43EED" w14:textId="77777777" w:rsidTr="54FE05DF">
        <w:trPr>
          <w:trHeight w:val="352"/>
        </w:trPr>
        <w:tc>
          <w:tcPr>
            <w:tcW w:w="569" w:type="dxa"/>
          </w:tcPr>
          <w:p w14:paraId="23E8BB78" w14:textId="345F0913" w:rsidR="007F3504" w:rsidRPr="00EE2031" w:rsidRDefault="007F3504" w:rsidP="007F3504">
            <w:pPr>
              <w:rPr>
                <w:rFonts w:ascii="Gill Sans MT" w:eastAsia="Calibri" w:hAnsi="Gill Sans MT" w:cstheme="minorHAnsi"/>
                <w:lang w:bidi="en-GB"/>
              </w:rPr>
            </w:pPr>
            <w:r>
              <w:rPr>
                <w:rFonts w:ascii="Gill Sans MT" w:eastAsia="Calibri" w:hAnsi="Gill Sans MT" w:cstheme="minorHAnsi"/>
                <w:lang w:bidi="en-GB"/>
              </w:rPr>
              <w:t>5</w:t>
            </w:r>
          </w:p>
        </w:tc>
        <w:tc>
          <w:tcPr>
            <w:tcW w:w="70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6CB0F4" w14:textId="4B2D7F17" w:rsidR="007F3504" w:rsidRPr="00EE2031" w:rsidRDefault="007F3504" w:rsidP="007F3504">
            <w:pPr>
              <w:rPr>
                <w:rFonts w:ascii="Gill Sans MT" w:eastAsia="Calibri" w:hAnsi="Gill Sans MT"/>
                <w:lang w:bidi="en-GB"/>
              </w:rPr>
            </w:pPr>
            <w:r>
              <w:rPr>
                <w:rStyle w:val="normaltextrun"/>
                <w:rFonts w:ascii="Gill Sans MT" w:hAnsi="Gill Sans MT" w:cs="Segoe UI"/>
              </w:rPr>
              <w:t>Knowledge/experience of Education sector and/or schools</w:t>
            </w:r>
            <w:r>
              <w:rPr>
                <w:rStyle w:val="eop"/>
                <w:rFonts w:ascii="Gill Sans MT" w:hAnsi="Gill Sans MT" w:cs="Segoe UI"/>
              </w:rPr>
              <w:t> </w:t>
            </w:r>
          </w:p>
        </w:tc>
        <w:tc>
          <w:tcPr>
            <w:tcW w:w="568" w:type="dxa"/>
          </w:tcPr>
          <w:p w14:paraId="0ECD49A0" w14:textId="77777777" w:rsidR="007F3504" w:rsidRPr="00EE2031" w:rsidRDefault="007F3504" w:rsidP="007F3504">
            <w:pPr>
              <w:jc w:val="center"/>
              <w:rPr>
                <w:rFonts w:ascii="Gill Sans MT" w:eastAsia="Calibri" w:hAnsi="Gill Sans MT" w:cstheme="minorHAnsi"/>
                <w:lang w:bidi="en-GB"/>
              </w:rPr>
            </w:pPr>
          </w:p>
        </w:tc>
        <w:tc>
          <w:tcPr>
            <w:tcW w:w="566" w:type="dxa"/>
          </w:tcPr>
          <w:p w14:paraId="748E2F73" w14:textId="77777777" w:rsidR="007F3504" w:rsidRPr="00EE2031" w:rsidRDefault="007F3504" w:rsidP="007F350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235" w:type="dxa"/>
            <w:shd w:val="clear" w:color="auto" w:fill="3C103F"/>
          </w:tcPr>
          <w:p w14:paraId="0DBF550D" w14:textId="77777777" w:rsidR="007F3504" w:rsidRPr="00EE2031" w:rsidRDefault="007F3504" w:rsidP="007F3504">
            <w:pPr>
              <w:jc w:val="center"/>
              <w:rPr>
                <w:rFonts w:ascii="Gill Sans MT" w:eastAsia="Calibri" w:hAnsi="Gill Sans MT" w:cstheme="minorHAnsi"/>
                <w:lang w:bidi="en-GB"/>
              </w:rPr>
            </w:pPr>
          </w:p>
        </w:tc>
        <w:tc>
          <w:tcPr>
            <w:tcW w:w="737" w:type="dxa"/>
          </w:tcPr>
          <w:p w14:paraId="002E9A62" w14:textId="77777777" w:rsidR="007F3504" w:rsidRPr="00EE2031" w:rsidRDefault="007F3504" w:rsidP="007F350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16E56018" w14:textId="5A307BB8" w:rsidR="007F3504" w:rsidRPr="00EE2031" w:rsidRDefault="007F3504" w:rsidP="007F3504">
            <w:pPr>
              <w:jc w:val="center"/>
              <w:rPr>
                <w:rFonts w:ascii="Gill Sans MT" w:eastAsia="Calibri" w:hAnsi="Gill Sans MT" w:cstheme="minorHAnsi"/>
                <w:lang w:bidi="en-GB"/>
              </w:rPr>
            </w:pPr>
          </w:p>
        </w:tc>
      </w:tr>
      <w:tr w:rsidR="00BC1111" w:rsidRPr="00EE2031" w14:paraId="3692CCA8" w14:textId="77777777" w:rsidTr="54FE05DF">
        <w:trPr>
          <w:trHeight w:val="352"/>
        </w:trPr>
        <w:tc>
          <w:tcPr>
            <w:tcW w:w="569" w:type="dxa"/>
          </w:tcPr>
          <w:p w14:paraId="50E72B72" w14:textId="7CA6D362" w:rsidR="00BC1111" w:rsidRDefault="00FA505B" w:rsidP="007F3504">
            <w:pPr>
              <w:rPr>
                <w:rFonts w:ascii="Gill Sans MT" w:eastAsia="Calibri" w:hAnsi="Gill Sans MT" w:cstheme="minorHAnsi"/>
                <w:lang w:bidi="en-GB"/>
              </w:rPr>
            </w:pPr>
            <w:r>
              <w:rPr>
                <w:rFonts w:ascii="Gill Sans MT" w:eastAsia="Calibri" w:hAnsi="Gill Sans MT" w:cstheme="minorHAnsi"/>
                <w:lang w:bidi="en-GB"/>
              </w:rPr>
              <w:t>6</w:t>
            </w:r>
          </w:p>
        </w:tc>
        <w:tc>
          <w:tcPr>
            <w:tcW w:w="70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A960C" w14:textId="7BF41F73" w:rsidR="00BC1111" w:rsidRDefault="00BC1111" w:rsidP="007F3504">
            <w:pPr>
              <w:rPr>
                <w:rStyle w:val="normaltextrun"/>
                <w:rFonts w:ascii="Gill Sans MT" w:hAnsi="Gill Sans MT" w:cs="Segoe UI"/>
              </w:rPr>
            </w:pPr>
            <w:r>
              <w:rPr>
                <w:rStyle w:val="normaltextrun"/>
                <w:rFonts w:ascii="Gill Sans MT" w:hAnsi="Gill Sans MT" w:cs="Segoe UI"/>
              </w:rPr>
              <w:t xml:space="preserve">Experience and knowledge of </w:t>
            </w:r>
            <w:r w:rsidR="00581810">
              <w:rPr>
                <w:rStyle w:val="normaltextrun"/>
                <w:rFonts w:ascii="Gill Sans MT" w:hAnsi="Gill Sans MT" w:cs="Segoe UI"/>
              </w:rPr>
              <w:t xml:space="preserve">marketing and </w:t>
            </w:r>
            <w:r w:rsidR="00FA505B">
              <w:rPr>
                <w:rStyle w:val="normaltextrun"/>
                <w:rFonts w:ascii="Gill Sans MT" w:hAnsi="Gill Sans MT" w:cs="Segoe UI"/>
              </w:rPr>
              <w:t>updating social media sites</w:t>
            </w:r>
          </w:p>
        </w:tc>
        <w:tc>
          <w:tcPr>
            <w:tcW w:w="568" w:type="dxa"/>
          </w:tcPr>
          <w:p w14:paraId="2CDB17D6" w14:textId="77777777" w:rsidR="00BC1111" w:rsidRPr="00EE2031" w:rsidRDefault="00BC1111" w:rsidP="007F3504">
            <w:pPr>
              <w:jc w:val="center"/>
              <w:rPr>
                <w:rFonts w:ascii="Gill Sans MT" w:eastAsia="Calibri" w:hAnsi="Gill Sans MT" w:cstheme="minorHAnsi"/>
                <w:lang w:bidi="en-GB"/>
              </w:rPr>
            </w:pPr>
          </w:p>
        </w:tc>
        <w:tc>
          <w:tcPr>
            <w:tcW w:w="566" w:type="dxa"/>
          </w:tcPr>
          <w:p w14:paraId="6C2E3F89" w14:textId="4506A914" w:rsidR="00BC1111" w:rsidRPr="00EE2031" w:rsidRDefault="00FA505B" w:rsidP="007F3504">
            <w:pPr>
              <w:jc w:val="center"/>
              <w:rPr>
                <w:rFonts w:ascii="Gill Sans MT" w:eastAsia="Calibri" w:hAnsi="Gill Sans MT" w:cstheme="minorHAnsi"/>
                <w:lang w:bidi="en-GB"/>
              </w:rPr>
            </w:pPr>
            <w:r>
              <w:rPr>
                <w:rFonts w:ascii="Gill Sans MT" w:eastAsia="Calibri" w:hAnsi="Gill Sans MT" w:cstheme="minorHAnsi"/>
                <w:lang w:bidi="en-GB"/>
              </w:rPr>
              <w:t>/</w:t>
            </w:r>
          </w:p>
        </w:tc>
        <w:tc>
          <w:tcPr>
            <w:tcW w:w="235" w:type="dxa"/>
            <w:shd w:val="clear" w:color="auto" w:fill="3C103F"/>
          </w:tcPr>
          <w:p w14:paraId="45485FF5" w14:textId="77777777" w:rsidR="00BC1111" w:rsidRPr="00EE2031" w:rsidRDefault="00BC1111" w:rsidP="007F3504">
            <w:pPr>
              <w:jc w:val="center"/>
              <w:rPr>
                <w:rFonts w:ascii="Gill Sans MT" w:eastAsia="Calibri" w:hAnsi="Gill Sans MT" w:cstheme="minorHAnsi"/>
                <w:lang w:bidi="en-GB"/>
              </w:rPr>
            </w:pPr>
          </w:p>
        </w:tc>
        <w:tc>
          <w:tcPr>
            <w:tcW w:w="737" w:type="dxa"/>
          </w:tcPr>
          <w:p w14:paraId="04961725" w14:textId="2B9134E4" w:rsidR="00BC1111" w:rsidRPr="00EE2031" w:rsidRDefault="00FA505B" w:rsidP="007F3504">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0D029174" w14:textId="77777777" w:rsidR="00BC1111" w:rsidRPr="00EE2031" w:rsidRDefault="00BC1111" w:rsidP="007F3504">
            <w:pPr>
              <w:jc w:val="center"/>
              <w:rPr>
                <w:rFonts w:ascii="Gill Sans MT" w:eastAsia="Calibri" w:hAnsi="Gill Sans MT" w:cstheme="minorHAnsi"/>
                <w:lang w:bidi="en-GB"/>
              </w:rPr>
            </w:pPr>
          </w:p>
        </w:tc>
      </w:tr>
      <w:tr w:rsidR="00CA22C4" w:rsidRPr="00EE2031" w14:paraId="1AB898DC" w14:textId="77777777" w:rsidTr="54FE05DF">
        <w:trPr>
          <w:trHeight w:val="381"/>
        </w:trPr>
        <w:tc>
          <w:tcPr>
            <w:tcW w:w="569" w:type="dxa"/>
          </w:tcPr>
          <w:p w14:paraId="7F27FD48" w14:textId="77777777" w:rsidR="00CA22C4" w:rsidRPr="00EE2031" w:rsidRDefault="00CA22C4" w:rsidP="00CA22C4">
            <w:pPr>
              <w:rPr>
                <w:rFonts w:ascii="Gill Sans MT" w:eastAsia="Calibri" w:hAnsi="Gill Sans MT" w:cstheme="minorHAnsi"/>
                <w:lang w:bidi="en-GB"/>
              </w:rPr>
            </w:pPr>
          </w:p>
        </w:tc>
        <w:tc>
          <w:tcPr>
            <w:tcW w:w="9869" w:type="dxa"/>
            <w:gridSpan w:val="6"/>
          </w:tcPr>
          <w:p w14:paraId="3C2CB8C1" w14:textId="486ED205" w:rsidR="00CA22C4" w:rsidRPr="00EE2031" w:rsidRDefault="002F462D" w:rsidP="00CA22C4">
            <w:pPr>
              <w:rPr>
                <w:rFonts w:ascii="Gill Sans MT" w:eastAsia="Calibri" w:hAnsi="Gill Sans MT" w:cstheme="minorHAnsi"/>
                <w:b/>
                <w:lang w:bidi="en-GB"/>
              </w:rPr>
            </w:pPr>
            <w:r>
              <w:rPr>
                <w:rFonts w:ascii="Gill Sans MT" w:eastAsia="Calibri" w:hAnsi="Gill Sans MT" w:cstheme="minorHAnsi"/>
                <w:b/>
                <w:color w:val="385623"/>
                <w:lang w:bidi="en-GB"/>
              </w:rPr>
              <w:t xml:space="preserve">Skills and </w:t>
            </w:r>
            <w:r w:rsidR="00CA22C4" w:rsidRPr="00EE2031">
              <w:rPr>
                <w:rFonts w:ascii="Gill Sans MT" w:eastAsia="Calibri" w:hAnsi="Gill Sans MT" w:cstheme="minorHAnsi"/>
                <w:b/>
                <w:color w:val="385623"/>
                <w:lang w:bidi="en-GB"/>
              </w:rPr>
              <w:t>aptitudes</w:t>
            </w:r>
          </w:p>
        </w:tc>
      </w:tr>
      <w:tr w:rsidR="00690892" w:rsidRPr="00EE2031" w14:paraId="7E92F09F" w14:textId="77777777" w:rsidTr="54FE05DF">
        <w:trPr>
          <w:trHeight w:val="529"/>
        </w:trPr>
        <w:tc>
          <w:tcPr>
            <w:tcW w:w="569" w:type="dxa"/>
          </w:tcPr>
          <w:p w14:paraId="36CCF41C" w14:textId="071F0157" w:rsidR="00690892" w:rsidRPr="00EE2031" w:rsidRDefault="00FA505B" w:rsidP="00690892">
            <w:pPr>
              <w:rPr>
                <w:rFonts w:ascii="Gill Sans MT" w:eastAsia="Calibri" w:hAnsi="Gill Sans MT" w:cstheme="minorHAnsi"/>
                <w:lang w:bidi="en-GB"/>
              </w:rPr>
            </w:pPr>
            <w:r>
              <w:rPr>
                <w:rFonts w:ascii="Gill Sans MT" w:eastAsia="Calibri" w:hAnsi="Gill Sans MT" w:cstheme="minorHAnsi"/>
                <w:lang w:bidi="en-GB"/>
              </w:rPr>
              <w:t>7</w:t>
            </w:r>
          </w:p>
        </w:tc>
        <w:tc>
          <w:tcPr>
            <w:tcW w:w="7026" w:type="dxa"/>
            <w:tcBorders>
              <w:top w:val="nil"/>
              <w:left w:val="nil"/>
              <w:bottom w:val="single" w:sz="6" w:space="0" w:color="000000" w:themeColor="text1"/>
              <w:right w:val="single" w:sz="6" w:space="0" w:color="000000" w:themeColor="text1"/>
            </w:tcBorders>
            <w:shd w:val="clear" w:color="auto" w:fill="auto"/>
          </w:tcPr>
          <w:p w14:paraId="6FBD94E2" w14:textId="20B24B15" w:rsidR="00690892" w:rsidRPr="00EE2031" w:rsidRDefault="00104E18" w:rsidP="00690892">
            <w:pPr>
              <w:rPr>
                <w:rFonts w:ascii="Gill Sans MT" w:eastAsia="Calibri" w:hAnsi="Gill Sans MT" w:cstheme="minorHAnsi"/>
                <w:lang w:bidi="en-GB"/>
              </w:rPr>
            </w:pPr>
            <w:r w:rsidRPr="00104E18">
              <w:rPr>
                <w:rStyle w:val="normaltextrun"/>
                <w:rFonts w:ascii="Gill Sans MT" w:hAnsi="Gill Sans MT" w:cs="Segoe UI"/>
              </w:rPr>
              <w:t xml:space="preserve">Ability to communicate effectively at all levels both verbally and in writing </w:t>
            </w:r>
            <w:r w:rsidR="00A91022">
              <w:rPr>
                <w:rStyle w:val="normaltextrun"/>
                <w:rFonts w:ascii="Gill Sans MT" w:hAnsi="Gill Sans MT" w:cs="Segoe UI"/>
              </w:rPr>
              <w:t>and to produce high quality correspondence</w:t>
            </w:r>
          </w:p>
        </w:tc>
        <w:tc>
          <w:tcPr>
            <w:tcW w:w="568" w:type="dxa"/>
          </w:tcPr>
          <w:p w14:paraId="5705A394"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0E6139D0"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42F39A42" w14:textId="77777777" w:rsidR="00690892" w:rsidRPr="00EE2031" w:rsidRDefault="00690892" w:rsidP="00690892">
            <w:pPr>
              <w:jc w:val="center"/>
              <w:rPr>
                <w:rFonts w:ascii="Gill Sans MT" w:eastAsia="Calibri" w:hAnsi="Gill Sans MT" w:cstheme="minorHAnsi"/>
                <w:lang w:bidi="en-GB"/>
              </w:rPr>
            </w:pPr>
          </w:p>
        </w:tc>
        <w:tc>
          <w:tcPr>
            <w:tcW w:w="737" w:type="dxa"/>
          </w:tcPr>
          <w:p w14:paraId="1671AA93"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1A97FA7"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90892" w:rsidRPr="00EE2031" w14:paraId="1AF218D3" w14:textId="77777777" w:rsidTr="54FE05DF">
        <w:trPr>
          <w:trHeight w:val="529"/>
        </w:trPr>
        <w:tc>
          <w:tcPr>
            <w:tcW w:w="569" w:type="dxa"/>
          </w:tcPr>
          <w:p w14:paraId="157D47CC" w14:textId="0132F64B" w:rsidR="00690892" w:rsidRDefault="00FA505B" w:rsidP="00690892">
            <w:pPr>
              <w:rPr>
                <w:rFonts w:ascii="Gill Sans MT" w:eastAsia="Calibri" w:hAnsi="Gill Sans MT" w:cstheme="minorHAnsi"/>
                <w:lang w:bidi="en-GB"/>
              </w:rPr>
            </w:pPr>
            <w:r>
              <w:rPr>
                <w:rFonts w:ascii="Gill Sans MT" w:eastAsia="Calibri" w:hAnsi="Gill Sans MT" w:cstheme="minorHAnsi"/>
                <w:lang w:bidi="en-GB"/>
              </w:rPr>
              <w:t>8</w:t>
            </w:r>
            <w:r w:rsidR="00690892">
              <w:rPr>
                <w:rFonts w:ascii="Gill Sans MT" w:eastAsia="Calibri" w:hAnsi="Gill Sans MT" w:cstheme="minorHAnsi"/>
                <w:lang w:bidi="en-GB"/>
              </w:rPr>
              <w:t xml:space="preserve"> </w:t>
            </w:r>
          </w:p>
        </w:tc>
        <w:tc>
          <w:tcPr>
            <w:tcW w:w="7026" w:type="dxa"/>
            <w:tcBorders>
              <w:top w:val="nil"/>
              <w:left w:val="nil"/>
              <w:bottom w:val="single" w:sz="6" w:space="0" w:color="000000" w:themeColor="text1"/>
              <w:right w:val="single" w:sz="6" w:space="0" w:color="000000" w:themeColor="text1"/>
            </w:tcBorders>
            <w:shd w:val="clear" w:color="auto" w:fill="auto"/>
          </w:tcPr>
          <w:p w14:paraId="023821E6" w14:textId="7B746F9C" w:rsidR="00690892" w:rsidRDefault="005B3E89" w:rsidP="00690892">
            <w:pPr>
              <w:rPr>
                <w:rFonts w:ascii="Gill Sans MT" w:eastAsia="Calibri" w:hAnsi="Gill Sans MT" w:cstheme="minorHAnsi"/>
                <w:lang w:bidi="en-GB"/>
              </w:rPr>
            </w:pPr>
            <w:r w:rsidRPr="005B3E89">
              <w:rPr>
                <w:rFonts w:ascii="Gill Sans MT" w:eastAsia="Calibri" w:hAnsi="Gill Sans MT" w:cstheme="minorHAnsi"/>
                <w:lang w:bidi="en-GB"/>
              </w:rPr>
              <w:t xml:space="preserve">Ability to work effectively under pressure, to manage own workload </w:t>
            </w:r>
            <w:r w:rsidR="00430067">
              <w:rPr>
                <w:rFonts w:ascii="Gill Sans MT" w:eastAsia="Calibri" w:hAnsi="Gill Sans MT" w:cstheme="minorHAnsi"/>
                <w:lang w:bidi="en-GB"/>
              </w:rPr>
              <w:t>and meet tight deadlines</w:t>
            </w:r>
            <w:r w:rsidRPr="005B3E89">
              <w:rPr>
                <w:rFonts w:ascii="Gill Sans MT" w:eastAsia="Calibri" w:hAnsi="Gill Sans MT" w:cstheme="minorHAnsi"/>
                <w:lang w:bidi="en-GB"/>
              </w:rPr>
              <w:t xml:space="preserve"> </w:t>
            </w:r>
          </w:p>
        </w:tc>
        <w:tc>
          <w:tcPr>
            <w:tcW w:w="568" w:type="dxa"/>
          </w:tcPr>
          <w:p w14:paraId="3E791E4A" w14:textId="1E34AFD2" w:rsidR="00690892"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478BDD65"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5BB9345F" w14:textId="77777777" w:rsidR="00690892" w:rsidRPr="00EE2031" w:rsidRDefault="00690892" w:rsidP="00690892">
            <w:pPr>
              <w:jc w:val="center"/>
              <w:rPr>
                <w:rFonts w:ascii="Gill Sans MT" w:eastAsia="Calibri" w:hAnsi="Gill Sans MT" w:cstheme="minorHAnsi"/>
                <w:lang w:bidi="en-GB"/>
              </w:rPr>
            </w:pPr>
          </w:p>
        </w:tc>
        <w:tc>
          <w:tcPr>
            <w:tcW w:w="737" w:type="dxa"/>
          </w:tcPr>
          <w:p w14:paraId="6B1B01B1" w14:textId="6649D4DE" w:rsidR="00690892"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061CD3B2" w14:textId="397830B9" w:rsidR="00690892"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r>
      <w:tr w:rsidR="005B3E89" w:rsidRPr="00EE2031" w14:paraId="086D8A3E" w14:textId="77777777" w:rsidTr="54FE05DF">
        <w:trPr>
          <w:trHeight w:val="529"/>
        </w:trPr>
        <w:tc>
          <w:tcPr>
            <w:tcW w:w="569" w:type="dxa"/>
          </w:tcPr>
          <w:p w14:paraId="227EECBB" w14:textId="1B1F564B" w:rsidR="005B3E89" w:rsidRDefault="00FA505B" w:rsidP="00690892">
            <w:pPr>
              <w:rPr>
                <w:rFonts w:ascii="Gill Sans MT" w:eastAsia="Calibri" w:hAnsi="Gill Sans MT" w:cstheme="minorHAnsi"/>
                <w:lang w:bidi="en-GB"/>
              </w:rPr>
            </w:pPr>
            <w:r>
              <w:rPr>
                <w:rFonts w:ascii="Gill Sans MT" w:eastAsia="Calibri" w:hAnsi="Gill Sans MT" w:cstheme="minorHAnsi"/>
                <w:lang w:bidi="en-GB"/>
              </w:rPr>
              <w:t>9</w:t>
            </w:r>
          </w:p>
        </w:tc>
        <w:tc>
          <w:tcPr>
            <w:tcW w:w="7026" w:type="dxa"/>
            <w:tcBorders>
              <w:top w:val="nil"/>
              <w:left w:val="nil"/>
              <w:bottom w:val="single" w:sz="6" w:space="0" w:color="000000" w:themeColor="text1"/>
              <w:right w:val="single" w:sz="6" w:space="0" w:color="000000" w:themeColor="text1"/>
            </w:tcBorders>
            <w:shd w:val="clear" w:color="auto" w:fill="auto"/>
          </w:tcPr>
          <w:p w14:paraId="7A4C8691" w14:textId="77B83710" w:rsidR="005B3E89" w:rsidRPr="005B3E89" w:rsidRDefault="005B3E89" w:rsidP="00690892">
            <w:pPr>
              <w:rPr>
                <w:rFonts w:ascii="Gill Sans MT" w:eastAsia="Calibri" w:hAnsi="Gill Sans MT" w:cstheme="minorHAnsi"/>
                <w:lang w:bidi="en-GB"/>
              </w:rPr>
            </w:pPr>
            <w:r w:rsidRPr="005B3E89">
              <w:rPr>
                <w:rFonts w:ascii="Gill Sans MT" w:eastAsia="Calibri" w:hAnsi="Gill Sans MT" w:cstheme="minorHAnsi"/>
                <w:lang w:bidi="en-GB"/>
              </w:rPr>
              <w:t>Ability to work methodically, ensuring attention to detail</w:t>
            </w:r>
          </w:p>
        </w:tc>
        <w:tc>
          <w:tcPr>
            <w:tcW w:w="568" w:type="dxa"/>
          </w:tcPr>
          <w:p w14:paraId="64D35133" w14:textId="52F20E82" w:rsidR="005B3E89"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19DEFA5B" w14:textId="77777777" w:rsidR="005B3E89" w:rsidRPr="00EE2031" w:rsidRDefault="005B3E89" w:rsidP="00690892">
            <w:pPr>
              <w:jc w:val="center"/>
              <w:rPr>
                <w:rFonts w:ascii="Gill Sans MT" w:eastAsia="Calibri" w:hAnsi="Gill Sans MT" w:cstheme="minorHAnsi"/>
                <w:lang w:bidi="en-GB"/>
              </w:rPr>
            </w:pPr>
          </w:p>
        </w:tc>
        <w:tc>
          <w:tcPr>
            <w:tcW w:w="235" w:type="dxa"/>
            <w:shd w:val="clear" w:color="auto" w:fill="3C103F"/>
          </w:tcPr>
          <w:p w14:paraId="1A372CF5" w14:textId="77777777" w:rsidR="005B3E89" w:rsidRPr="00EE2031" w:rsidRDefault="005B3E89" w:rsidP="00690892">
            <w:pPr>
              <w:jc w:val="center"/>
              <w:rPr>
                <w:rFonts w:ascii="Gill Sans MT" w:eastAsia="Calibri" w:hAnsi="Gill Sans MT" w:cstheme="minorHAnsi"/>
                <w:lang w:bidi="en-GB"/>
              </w:rPr>
            </w:pPr>
          </w:p>
        </w:tc>
        <w:tc>
          <w:tcPr>
            <w:tcW w:w="737" w:type="dxa"/>
          </w:tcPr>
          <w:p w14:paraId="51C479CF" w14:textId="2B23813F" w:rsidR="005B3E89"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7981ECFC" w14:textId="0C221692" w:rsidR="005B3E89"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r>
      <w:tr w:rsidR="00690892" w:rsidRPr="00EE2031" w14:paraId="5F147125" w14:textId="77777777" w:rsidTr="54FE05DF">
        <w:trPr>
          <w:trHeight w:val="609"/>
        </w:trPr>
        <w:tc>
          <w:tcPr>
            <w:tcW w:w="569" w:type="dxa"/>
          </w:tcPr>
          <w:p w14:paraId="70A24F34" w14:textId="1956C397" w:rsidR="00690892" w:rsidRPr="00EE2031" w:rsidRDefault="00690892" w:rsidP="00690892">
            <w:pPr>
              <w:rPr>
                <w:rFonts w:ascii="Gill Sans MT" w:eastAsia="Calibri" w:hAnsi="Gill Sans MT" w:cstheme="minorHAnsi"/>
                <w:lang w:bidi="en-GB"/>
              </w:rPr>
            </w:pPr>
            <w:r w:rsidRPr="00EE2031">
              <w:rPr>
                <w:rFonts w:ascii="Gill Sans MT" w:eastAsia="Calibri" w:hAnsi="Gill Sans MT" w:cstheme="minorHAnsi"/>
                <w:lang w:bidi="en-GB"/>
              </w:rPr>
              <w:t>1</w:t>
            </w:r>
            <w:r w:rsidR="00FA505B">
              <w:rPr>
                <w:rFonts w:ascii="Gill Sans MT" w:eastAsia="Calibri" w:hAnsi="Gill Sans MT" w:cstheme="minorHAnsi"/>
                <w:lang w:bidi="en-GB"/>
              </w:rPr>
              <w:t>0</w:t>
            </w:r>
          </w:p>
        </w:tc>
        <w:tc>
          <w:tcPr>
            <w:tcW w:w="7026" w:type="dxa"/>
            <w:tcBorders>
              <w:top w:val="nil"/>
              <w:left w:val="nil"/>
              <w:bottom w:val="single" w:sz="6" w:space="0" w:color="000000" w:themeColor="text1"/>
              <w:right w:val="single" w:sz="6" w:space="0" w:color="000000" w:themeColor="text1"/>
            </w:tcBorders>
            <w:shd w:val="clear" w:color="auto" w:fill="auto"/>
          </w:tcPr>
          <w:p w14:paraId="1DC56824" w14:textId="78134DB0" w:rsidR="00690892" w:rsidRPr="00EE2031" w:rsidRDefault="005B3E89" w:rsidP="00690892">
            <w:pPr>
              <w:rPr>
                <w:rFonts w:ascii="Gill Sans MT" w:eastAsia="Calibri" w:hAnsi="Gill Sans MT"/>
                <w:lang w:bidi="en-GB"/>
              </w:rPr>
            </w:pPr>
            <w:r w:rsidRPr="005B3E89">
              <w:rPr>
                <w:rFonts w:ascii="Gill Sans MT" w:eastAsia="Calibri" w:hAnsi="Gill Sans MT"/>
                <w:lang w:bidi="en-GB"/>
              </w:rPr>
              <w:t>Ability to deal sensitively and in confidence with a wide range of issues relating to working practices.</w:t>
            </w:r>
          </w:p>
        </w:tc>
        <w:tc>
          <w:tcPr>
            <w:tcW w:w="568" w:type="dxa"/>
          </w:tcPr>
          <w:p w14:paraId="3938F66F"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5952D37E"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59887A70" w14:textId="77777777" w:rsidR="00690892" w:rsidRPr="00EE2031" w:rsidRDefault="00690892" w:rsidP="00690892">
            <w:pPr>
              <w:jc w:val="center"/>
              <w:rPr>
                <w:rFonts w:ascii="Gill Sans MT" w:eastAsia="Calibri" w:hAnsi="Gill Sans MT" w:cstheme="minorHAnsi"/>
                <w:lang w:bidi="en-GB"/>
              </w:rPr>
            </w:pPr>
          </w:p>
        </w:tc>
        <w:tc>
          <w:tcPr>
            <w:tcW w:w="737" w:type="dxa"/>
          </w:tcPr>
          <w:p w14:paraId="63CE0994"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72526C5F"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90892" w:rsidRPr="00EE2031" w14:paraId="1C04AEF4" w14:textId="77777777" w:rsidTr="54FE05DF">
        <w:trPr>
          <w:trHeight w:val="546"/>
        </w:trPr>
        <w:tc>
          <w:tcPr>
            <w:tcW w:w="569" w:type="dxa"/>
          </w:tcPr>
          <w:p w14:paraId="2E45835E" w14:textId="25DD7938" w:rsidR="00690892" w:rsidRPr="00EE2031" w:rsidRDefault="00690892" w:rsidP="00690892">
            <w:pPr>
              <w:rPr>
                <w:rFonts w:ascii="Gill Sans MT" w:eastAsia="Calibri" w:hAnsi="Gill Sans MT" w:cstheme="minorHAnsi"/>
                <w:lang w:bidi="en-GB"/>
              </w:rPr>
            </w:pPr>
            <w:r w:rsidRPr="00EE2031">
              <w:rPr>
                <w:rFonts w:ascii="Gill Sans MT" w:eastAsia="Calibri" w:hAnsi="Gill Sans MT" w:cstheme="minorHAnsi"/>
                <w:lang w:bidi="en-GB"/>
              </w:rPr>
              <w:t>1</w:t>
            </w:r>
            <w:r w:rsidR="00FA505B">
              <w:rPr>
                <w:rFonts w:ascii="Gill Sans MT" w:eastAsia="Calibri" w:hAnsi="Gill Sans MT" w:cstheme="minorHAnsi"/>
                <w:lang w:bidi="en-GB"/>
              </w:rPr>
              <w:t>1</w:t>
            </w:r>
          </w:p>
        </w:tc>
        <w:tc>
          <w:tcPr>
            <w:tcW w:w="7026" w:type="dxa"/>
            <w:tcBorders>
              <w:top w:val="nil"/>
              <w:left w:val="nil"/>
              <w:bottom w:val="single" w:sz="6" w:space="0" w:color="000000" w:themeColor="text1"/>
              <w:right w:val="single" w:sz="6" w:space="0" w:color="000000" w:themeColor="text1"/>
            </w:tcBorders>
            <w:shd w:val="clear" w:color="auto" w:fill="auto"/>
          </w:tcPr>
          <w:p w14:paraId="3BCD6858" w14:textId="39CF17A3" w:rsidR="00690892" w:rsidRPr="00EE2031" w:rsidRDefault="00AF64BD" w:rsidP="54FE05DF">
            <w:pPr>
              <w:rPr>
                <w:rFonts w:ascii="Gill Sans MT" w:eastAsia="Calibri" w:hAnsi="Gill Sans MT"/>
                <w:lang w:bidi="en-GB"/>
              </w:rPr>
            </w:pPr>
            <w:r w:rsidRPr="54FE05DF">
              <w:rPr>
                <w:rFonts w:ascii="Gill Sans MT" w:eastAsia="Calibri" w:hAnsi="Gill Sans MT"/>
                <w:lang w:bidi="en-GB"/>
              </w:rPr>
              <w:t xml:space="preserve">To </w:t>
            </w:r>
            <w:r w:rsidR="00AA3BB1" w:rsidRPr="54FE05DF">
              <w:rPr>
                <w:rFonts w:ascii="Gill Sans MT" w:eastAsia="Calibri" w:hAnsi="Gill Sans MT"/>
                <w:lang w:bidi="en-GB"/>
              </w:rPr>
              <w:t>have a pos</w:t>
            </w:r>
            <w:r w:rsidR="00EF4C9D" w:rsidRPr="54FE05DF">
              <w:rPr>
                <w:rFonts w:ascii="Gill Sans MT" w:eastAsia="Calibri" w:hAnsi="Gill Sans MT"/>
                <w:lang w:bidi="en-GB"/>
              </w:rPr>
              <w:t>it</w:t>
            </w:r>
            <w:r w:rsidR="00044047" w:rsidRPr="54FE05DF">
              <w:rPr>
                <w:rFonts w:ascii="Gill Sans MT" w:eastAsia="Calibri" w:hAnsi="Gill Sans MT"/>
                <w:lang w:bidi="en-GB"/>
              </w:rPr>
              <w:t>ive</w:t>
            </w:r>
            <w:r w:rsidR="21A0731F" w:rsidRPr="54FE05DF">
              <w:rPr>
                <w:rFonts w:ascii="Gill Sans MT" w:eastAsia="Calibri" w:hAnsi="Gill Sans MT"/>
                <w:lang w:bidi="en-GB"/>
              </w:rPr>
              <w:t xml:space="preserve">, proactive </w:t>
            </w:r>
            <w:r w:rsidR="00044047" w:rsidRPr="54FE05DF">
              <w:rPr>
                <w:rFonts w:ascii="Gill Sans MT" w:eastAsia="Calibri" w:hAnsi="Gill Sans MT"/>
                <w:lang w:bidi="en-GB"/>
              </w:rPr>
              <w:t>and flexible</w:t>
            </w:r>
            <w:r w:rsidR="00AA3BB1" w:rsidRPr="54FE05DF">
              <w:rPr>
                <w:rFonts w:ascii="Gill Sans MT" w:eastAsia="Calibri" w:hAnsi="Gill Sans MT"/>
                <w:lang w:bidi="en-GB"/>
              </w:rPr>
              <w:t xml:space="preserve"> approach </w:t>
            </w:r>
            <w:r w:rsidRPr="54FE05DF">
              <w:rPr>
                <w:rFonts w:ascii="Gill Sans MT" w:eastAsia="Calibri" w:hAnsi="Gill Sans MT"/>
                <w:lang w:bidi="en-GB"/>
              </w:rPr>
              <w:t xml:space="preserve"> </w:t>
            </w:r>
          </w:p>
        </w:tc>
        <w:tc>
          <w:tcPr>
            <w:tcW w:w="568" w:type="dxa"/>
          </w:tcPr>
          <w:p w14:paraId="5228BE7A"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0020253E"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6C41639C" w14:textId="77777777" w:rsidR="00690892" w:rsidRPr="00EE2031" w:rsidRDefault="00690892" w:rsidP="00690892">
            <w:pPr>
              <w:jc w:val="center"/>
              <w:rPr>
                <w:rFonts w:ascii="Gill Sans MT" w:eastAsia="Calibri" w:hAnsi="Gill Sans MT" w:cstheme="minorHAnsi"/>
                <w:lang w:bidi="en-GB"/>
              </w:rPr>
            </w:pPr>
          </w:p>
        </w:tc>
        <w:tc>
          <w:tcPr>
            <w:tcW w:w="737" w:type="dxa"/>
          </w:tcPr>
          <w:p w14:paraId="23973855" w14:textId="77777777" w:rsidR="00690892" w:rsidRPr="00EE2031" w:rsidRDefault="00690892" w:rsidP="00690892">
            <w:pPr>
              <w:jc w:val="center"/>
              <w:rPr>
                <w:rFonts w:ascii="Gill Sans MT" w:eastAsia="Calibri" w:hAnsi="Gill Sans MT" w:cstheme="minorHAnsi"/>
                <w:lang w:bidi="en-GB"/>
              </w:rPr>
            </w:pPr>
          </w:p>
        </w:tc>
        <w:tc>
          <w:tcPr>
            <w:tcW w:w="737" w:type="dxa"/>
          </w:tcPr>
          <w:p w14:paraId="7B58E2E0"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90892" w:rsidRPr="00EE2031" w14:paraId="6FED17B2" w14:textId="77777777" w:rsidTr="54FE05DF">
        <w:trPr>
          <w:trHeight w:val="611"/>
        </w:trPr>
        <w:tc>
          <w:tcPr>
            <w:tcW w:w="569" w:type="dxa"/>
          </w:tcPr>
          <w:p w14:paraId="7AB8789D" w14:textId="1C95FB0E" w:rsidR="00690892" w:rsidRPr="00EE2031" w:rsidRDefault="00690892" w:rsidP="00690892">
            <w:pPr>
              <w:rPr>
                <w:rFonts w:ascii="Gill Sans MT" w:eastAsia="Calibri" w:hAnsi="Gill Sans MT" w:cstheme="minorHAnsi"/>
                <w:lang w:bidi="en-GB"/>
              </w:rPr>
            </w:pPr>
            <w:r w:rsidRPr="00EE2031">
              <w:rPr>
                <w:rFonts w:ascii="Gill Sans MT" w:eastAsia="Calibri" w:hAnsi="Gill Sans MT" w:cstheme="minorHAnsi"/>
                <w:lang w:bidi="en-GB"/>
              </w:rPr>
              <w:t>1</w:t>
            </w:r>
            <w:r w:rsidR="00FA505B">
              <w:rPr>
                <w:rFonts w:ascii="Gill Sans MT" w:eastAsia="Calibri" w:hAnsi="Gill Sans MT" w:cstheme="minorHAnsi"/>
                <w:lang w:bidi="en-GB"/>
              </w:rPr>
              <w:t>2</w:t>
            </w:r>
          </w:p>
        </w:tc>
        <w:tc>
          <w:tcPr>
            <w:tcW w:w="7026" w:type="dxa"/>
            <w:tcBorders>
              <w:top w:val="nil"/>
              <w:left w:val="nil"/>
              <w:bottom w:val="single" w:sz="6" w:space="0" w:color="000000" w:themeColor="text1"/>
              <w:right w:val="single" w:sz="6" w:space="0" w:color="000000" w:themeColor="text1"/>
            </w:tcBorders>
            <w:shd w:val="clear" w:color="auto" w:fill="auto"/>
          </w:tcPr>
          <w:p w14:paraId="11F82529" w14:textId="3E550698" w:rsidR="00690892" w:rsidRPr="00EE2031" w:rsidRDefault="00690892" w:rsidP="00690892">
            <w:pPr>
              <w:rPr>
                <w:rFonts w:ascii="Gill Sans MT" w:eastAsia="Calibri" w:hAnsi="Gill Sans MT"/>
                <w:lang w:bidi="en-GB"/>
              </w:rPr>
            </w:pPr>
            <w:r>
              <w:rPr>
                <w:rStyle w:val="normaltextrun"/>
                <w:rFonts w:ascii="Gill Sans MT" w:hAnsi="Gill Sans MT" w:cs="Segoe UI"/>
              </w:rPr>
              <w:t>Numeracy</w:t>
            </w:r>
            <w:r>
              <w:rPr>
                <w:rStyle w:val="eop"/>
                <w:rFonts w:ascii="Gill Sans MT" w:hAnsi="Gill Sans MT" w:cs="Segoe UI"/>
              </w:rPr>
              <w:t> </w:t>
            </w:r>
          </w:p>
        </w:tc>
        <w:tc>
          <w:tcPr>
            <w:tcW w:w="568" w:type="dxa"/>
          </w:tcPr>
          <w:p w14:paraId="77B64EC3"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27F889E0"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04CE13BF" w14:textId="77777777" w:rsidR="00690892" w:rsidRPr="00EE2031" w:rsidRDefault="00690892" w:rsidP="00690892">
            <w:pPr>
              <w:jc w:val="center"/>
              <w:rPr>
                <w:rFonts w:ascii="Gill Sans MT" w:eastAsia="Calibri" w:hAnsi="Gill Sans MT" w:cstheme="minorHAnsi"/>
                <w:lang w:bidi="en-GB"/>
              </w:rPr>
            </w:pPr>
          </w:p>
        </w:tc>
        <w:tc>
          <w:tcPr>
            <w:tcW w:w="737" w:type="dxa"/>
          </w:tcPr>
          <w:p w14:paraId="70D830CB"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30D4D49B" w14:textId="77777777" w:rsidR="00690892" w:rsidRPr="00EE2031" w:rsidRDefault="00690892" w:rsidP="00690892">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156FBA" w:rsidRPr="00EE2031" w14:paraId="5A298136" w14:textId="77777777" w:rsidTr="54FE05DF">
        <w:trPr>
          <w:trHeight w:val="611"/>
        </w:trPr>
        <w:tc>
          <w:tcPr>
            <w:tcW w:w="569" w:type="dxa"/>
          </w:tcPr>
          <w:p w14:paraId="1050C371" w14:textId="0E7C98F2" w:rsidR="00156FBA" w:rsidRPr="00EE2031" w:rsidRDefault="00156FBA" w:rsidP="00690892">
            <w:pPr>
              <w:rPr>
                <w:rFonts w:ascii="Gill Sans MT" w:eastAsia="Calibri" w:hAnsi="Gill Sans MT" w:cstheme="minorHAnsi"/>
                <w:lang w:bidi="en-GB"/>
              </w:rPr>
            </w:pPr>
            <w:r>
              <w:rPr>
                <w:rFonts w:ascii="Gill Sans MT" w:eastAsia="Calibri" w:hAnsi="Gill Sans MT" w:cstheme="minorHAnsi"/>
                <w:lang w:bidi="en-GB"/>
              </w:rPr>
              <w:t>13</w:t>
            </w:r>
          </w:p>
        </w:tc>
        <w:tc>
          <w:tcPr>
            <w:tcW w:w="7026" w:type="dxa"/>
            <w:tcBorders>
              <w:top w:val="nil"/>
              <w:left w:val="nil"/>
              <w:bottom w:val="single" w:sz="6" w:space="0" w:color="000000" w:themeColor="text1"/>
              <w:right w:val="single" w:sz="6" w:space="0" w:color="000000" w:themeColor="text1"/>
            </w:tcBorders>
            <w:shd w:val="clear" w:color="auto" w:fill="auto"/>
          </w:tcPr>
          <w:p w14:paraId="05668E49" w14:textId="426394FC" w:rsidR="00156FBA" w:rsidRDefault="00156FBA" w:rsidP="00690892">
            <w:pPr>
              <w:rPr>
                <w:rStyle w:val="normaltextrun"/>
                <w:rFonts w:ascii="Gill Sans MT" w:hAnsi="Gill Sans MT" w:cs="Segoe UI"/>
              </w:rPr>
            </w:pPr>
            <w:r>
              <w:rPr>
                <w:rStyle w:val="normaltextrun"/>
                <w:rFonts w:ascii="Gill Sans MT" w:hAnsi="Gill Sans MT" w:cs="Segoe UI"/>
              </w:rPr>
              <w:t>Excellent organisational skills</w:t>
            </w:r>
          </w:p>
        </w:tc>
        <w:tc>
          <w:tcPr>
            <w:tcW w:w="568" w:type="dxa"/>
          </w:tcPr>
          <w:p w14:paraId="4A6D3DE4" w14:textId="0AF9FB50" w:rsidR="00156FBA" w:rsidRPr="00EE2031" w:rsidRDefault="00DF681A"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5BEC3695" w14:textId="77777777" w:rsidR="00156FBA" w:rsidRPr="00EE2031" w:rsidRDefault="00156FBA" w:rsidP="00690892">
            <w:pPr>
              <w:jc w:val="center"/>
              <w:rPr>
                <w:rFonts w:ascii="Gill Sans MT" w:eastAsia="Calibri" w:hAnsi="Gill Sans MT" w:cstheme="minorHAnsi"/>
                <w:lang w:bidi="en-GB"/>
              </w:rPr>
            </w:pPr>
          </w:p>
        </w:tc>
        <w:tc>
          <w:tcPr>
            <w:tcW w:w="235" w:type="dxa"/>
            <w:shd w:val="clear" w:color="auto" w:fill="3C103F"/>
          </w:tcPr>
          <w:p w14:paraId="0FF6DB68" w14:textId="77777777" w:rsidR="00156FBA" w:rsidRPr="00EE2031" w:rsidRDefault="00156FBA" w:rsidP="00690892">
            <w:pPr>
              <w:jc w:val="center"/>
              <w:rPr>
                <w:rFonts w:ascii="Gill Sans MT" w:eastAsia="Calibri" w:hAnsi="Gill Sans MT" w:cstheme="minorHAnsi"/>
                <w:lang w:bidi="en-GB"/>
              </w:rPr>
            </w:pPr>
          </w:p>
        </w:tc>
        <w:tc>
          <w:tcPr>
            <w:tcW w:w="737" w:type="dxa"/>
          </w:tcPr>
          <w:p w14:paraId="0C4BE021" w14:textId="093EABE8" w:rsidR="00156FBA" w:rsidRPr="00EE2031" w:rsidRDefault="004C63D4"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55E20011" w14:textId="4455AB4A" w:rsidR="00156FBA" w:rsidRPr="00EE2031" w:rsidRDefault="004C63D4" w:rsidP="00690892">
            <w:pPr>
              <w:jc w:val="center"/>
              <w:rPr>
                <w:rFonts w:ascii="Gill Sans MT" w:eastAsia="Calibri" w:hAnsi="Gill Sans MT" w:cstheme="minorHAnsi"/>
                <w:lang w:bidi="en-GB"/>
              </w:rPr>
            </w:pPr>
            <w:r>
              <w:rPr>
                <w:rFonts w:ascii="Gill Sans MT" w:eastAsia="Calibri" w:hAnsi="Gill Sans MT" w:cstheme="minorHAnsi"/>
                <w:lang w:bidi="en-GB"/>
              </w:rPr>
              <w:t>/</w:t>
            </w:r>
          </w:p>
        </w:tc>
      </w:tr>
      <w:tr w:rsidR="00690892" w:rsidRPr="00EE2031" w14:paraId="74E56D3E" w14:textId="77777777" w:rsidTr="54FE05DF">
        <w:trPr>
          <w:trHeight w:val="611"/>
        </w:trPr>
        <w:tc>
          <w:tcPr>
            <w:tcW w:w="569" w:type="dxa"/>
          </w:tcPr>
          <w:p w14:paraId="55F15895" w14:textId="03C35634" w:rsidR="00690892" w:rsidRPr="00EE2031" w:rsidRDefault="00690892" w:rsidP="00690892">
            <w:pPr>
              <w:rPr>
                <w:rFonts w:ascii="Gill Sans MT" w:eastAsia="Calibri" w:hAnsi="Gill Sans MT" w:cstheme="minorHAnsi"/>
                <w:lang w:bidi="en-GB"/>
              </w:rPr>
            </w:pPr>
            <w:r>
              <w:rPr>
                <w:rFonts w:ascii="Gill Sans MT" w:eastAsia="Calibri" w:hAnsi="Gill Sans MT" w:cstheme="minorHAnsi"/>
                <w:lang w:bidi="en-GB"/>
              </w:rPr>
              <w:t>1</w:t>
            </w:r>
            <w:r w:rsidR="00156FBA">
              <w:rPr>
                <w:rFonts w:ascii="Gill Sans MT" w:eastAsia="Calibri" w:hAnsi="Gill Sans MT" w:cstheme="minorHAnsi"/>
                <w:lang w:bidi="en-GB"/>
              </w:rPr>
              <w:t>4</w:t>
            </w:r>
          </w:p>
        </w:tc>
        <w:tc>
          <w:tcPr>
            <w:tcW w:w="7026" w:type="dxa"/>
            <w:tcBorders>
              <w:top w:val="nil"/>
              <w:left w:val="nil"/>
              <w:bottom w:val="single" w:sz="6" w:space="0" w:color="000000" w:themeColor="text1"/>
              <w:right w:val="single" w:sz="6" w:space="0" w:color="000000" w:themeColor="text1"/>
            </w:tcBorders>
            <w:shd w:val="clear" w:color="auto" w:fill="auto"/>
          </w:tcPr>
          <w:p w14:paraId="26E01E1A" w14:textId="5EEABF79" w:rsidR="00690892" w:rsidRPr="00EE2031" w:rsidRDefault="00690892" w:rsidP="00690892">
            <w:pPr>
              <w:rPr>
                <w:rFonts w:ascii="Gill Sans MT" w:eastAsia="Calibri" w:hAnsi="Gill Sans MT" w:cstheme="minorHAnsi"/>
                <w:lang w:bidi="en-GB"/>
              </w:rPr>
            </w:pPr>
            <w:r>
              <w:rPr>
                <w:rStyle w:val="normaltextrun"/>
                <w:rFonts w:ascii="Gill Sans MT" w:hAnsi="Gill Sans MT" w:cs="Segoe UI"/>
              </w:rPr>
              <w:t>Ability to type quickly and accurately</w:t>
            </w:r>
            <w:r>
              <w:rPr>
                <w:rStyle w:val="eop"/>
                <w:rFonts w:ascii="Gill Sans MT" w:hAnsi="Gill Sans MT" w:cs="Segoe UI"/>
              </w:rPr>
              <w:t> </w:t>
            </w:r>
          </w:p>
        </w:tc>
        <w:tc>
          <w:tcPr>
            <w:tcW w:w="568" w:type="dxa"/>
          </w:tcPr>
          <w:p w14:paraId="7EEF9A57" w14:textId="01B3C974" w:rsidR="00690892" w:rsidRPr="00EE2031" w:rsidRDefault="0069089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49010613" w14:textId="77777777" w:rsidR="00690892" w:rsidRPr="00EE2031" w:rsidRDefault="00690892" w:rsidP="00690892">
            <w:pPr>
              <w:jc w:val="center"/>
              <w:rPr>
                <w:rFonts w:ascii="Gill Sans MT" w:eastAsia="Calibri" w:hAnsi="Gill Sans MT" w:cstheme="minorHAnsi"/>
                <w:lang w:bidi="en-GB"/>
              </w:rPr>
            </w:pPr>
          </w:p>
        </w:tc>
        <w:tc>
          <w:tcPr>
            <w:tcW w:w="235" w:type="dxa"/>
            <w:shd w:val="clear" w:color="auto" w:fill="3C103F"/>
          </w:tcPr>
          <w:p w14:paraId="4752D427" w14:textId="77777777" w:rsidR="00690892" w:rsidRPr="00EE2031" w:rsidRDefault="00690892" w:rsidP="00690892">
            <w:pPr>
              <w:jc w:val="center"/>
              <w:rPr>
                <w:rFonts w:ascii="Gill Sans MT" w:eastAsia="Calibri" w:hAnsi="Gill Sans MT" w:cstheme="minorHAnsi"/>
                <w:lang w:bidi="en-GB"/>
              </w:rPr>
            </w:pPr>
          </w:p>
        </w:tc>
        <w:tc>
          <w:tcPr>
            <w:tcW w:w="737" w:type="dxa"/>
          </w:tcPr>
          <w:p w14:paraId="4FA1C06C" w14:textId="12C899DC" w:rsidR="00690892"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0B5FCA6D" w14:textId="34C356F4" w:rsidR="00690892" w:rsidRPr="00EE2031" w:rsidRDefault="00F405C2" w:rsidP="00690892">
            <w:pPr>
              <w:jc w:val="center"/>
              <w:rPr>
                <w:rFonts w:ascii="Gill Sans MT" w:eastAsia="Calibri" w:hAnsi="Gill Sans MT" w:cstheme="minorHAnsi"/>
                <w:lang w:bidi="en-GB"/>
              </w:rPr>
            </w:pPr>
            <w:r>
              <w:rPr>
                <w:rFonts w:ascii="Gill Sans MT" w:eastAsia="Calibri" w:hAnsi="Gill Sans MT" w:cstheme="minorHAnsi"/>
                <w:lang w:bidi="en-GB"/>
              </w:rPr>
              <w:t>/</w:t>
            </w:r>
          </w:p>
        </w:tc>
      </w:tr>
      <w:tr w:rsidR="00690892" w14:paraId="2E2CD5AD" w14:textId="77777777" w:rsidTr="54FE05DF">
        <w:trPr>
          <w:trHeight w:val="611"/>
        </w:trPr>
        <w:tc>
          <w:tcPr>
            <w:tcW w:w="569" w:type="dxa"/>
          </w:tcPr>
          <w:p w14:paraId="73E82145" w14:textId="5392B77F" w:rsidR="00690892" w:rsidRDefault="00690892" w:rsidP="00690892">
            <w:pPr>
              <w:rPr>
                <w:rFonts w:ascii="Gill Sans MT" w:eastAsia="Calibri" w:hAnsi="Gill Sans MT"/>
                <w:lang w:bidi="en-GB"/>
              </w:rPr>
            </w:pPr>
            <w:r>
              <w:rPr>
                <w:rFonts w:ascii="Gill Sans MT" w:eastAsia="Calibri" w:hAnsi="Gill Sans MT"/>
                <w:lang w:bidi="en-GB"/>
              </w:rPr>
              <w:t>1</w:t>
            </w:r>
            <w:r w:rsidR="00156FBA">
              <w:rPr>
                <w:rFonts w:ascii="Gill Sans MT" w:eastAsia="Calibri" w:hAnsi="Gill Sans MT"/>
                <w:lang w:bidi="en-GB"/>
              </w:rPr>
              <w:t>5</w:t>
            </w:r>
          </w:p>
        </w:tc>
        <w:tc>
          <w:tcPr>
            <w:tcW w:w="7026" w:type="dxa"/>
            <w:tcBorders>
              <w:top w:val="nil"/>
              <w:left w:val="nil"/>
              <w:bottom w:val="single" w:sz="6" w:space="0" w:color="000000" w:themeColor="text1"/>
              <w:right w:val="single" w:sz="6" w:space="0" w:color="000000" w:themeColor="text1"/>
            </w:tcBorders>
            <w:shd w:val="clear" w:color="auto" w:fill="auto"/>
          </w:tcPr>
          <w:p w14:paraId="1618CC8E" w14:textId="78EAE585" w:rsidR="00690892" w:rsidRDefault="00A53C95" w:rsidP="00690892">
            <w:pPr>
              <w:rPr>
                <w:rFonts w:ascii="Gill Sans MT" w:eastAsia="Calibri" w:hAnsi="Gill Sans MT"/>
                <w:lang w:bidi="en-GB"/>
              </w:rPr>
            </w:pPr>
            <w:r>
              <w:rPr>
                <w:rFonts w:ascii="Gill Sans MT" w:eastAsia="Calibri" w:hAnsi="Gill Sans MT"/>
                <w:lang w:bidi="en-GB"/>
              </w:rPr>
              <w:t xml:space="preserve">Ability to </w:t>
            </w:r>
            <w:r w:rsidR="00940DE6">
              <w:rPr>
                <w:rFonts w:ascii="Gill Sans MT" w:eastAsia="Calibri" w:hAnsi="Gill Sans MT"/>
                <w:lang w:bidi="en-GB"/>
              </w:rPr>
              <w:t xml:space="preserve">work as part of and contribute to the </w:t>
            </w:r>
            <w:r w:rsidR="00AF64BD">
              <w:rPr>
                <w:rFonts w:ascii="Gill Sans MT" w:eastAsia="Calibri" w:hAnsi="Gill Sans MT"/>
                <w:lang w:bidi="en-GB"/>
              </w:rPr>
              <w:t>school administrative team</w:t>
            </w:r>
          </w:p>
        </w:tc>
        <w:tc>
          <w:tcPr>
            <w:tcW w:w="568" w:type="dxa"/>
          </w:tcPr>
          <w:p w14:paraId="2E4EE9EC" w14:textId="69440AF4" w:rsidR="00690892" w:rsidRDefault="00690892" w:rsidP="00690892">
            <w:pPr>
              <w:jc w:val="center"/>
              <w:rPr>
                <w:rFonts w:ascii="Gill Sans MT" w:eastAsia="Calibri" w:hAnsi="Gill Sans MT"/>
                <w:lang w:bidi="en-GB"/>
              </w:rPr>
            </w:pPr>
            <w:r>
              <w:rPr>
                <w:rFonts w:ascii="Gill Sans MT" w:eastAsia="Calibri" w:hAnsi="Gill Sans MT"/>
                <w:lang w:bidi="en-GB"/>
              </w:rPr>
              <w:t>/</w:t>
            </w:r>
          </w:p>
        </w:tc>
        <w:tc>
          <w:tcPr>
            <w:tcW w:w="566" w:type="dxa"/>
          </w:tcPr>
          <w:p w14:paraId="4F2E9D11" w14:textId="1FD85EB8" w:rsidR="00690892" w:rsidRDefault="00690892" w:rsidP="00690892">
            <w:pPr>
              <w:jc w:val="center"/>
              <w:rPr>
                <w:rFonts w:ascii="Gill Sans MT" w:eastAsia="Calibri" w:hAnsi="Gill Sans MT"/>
                <w:lang w:bidi="en-GB"/>
              </w:rPr>
            </w:pPr>
          </w:p>
        </w:tc>
        <w:tc>
          <w:tcPr>
            <w:tcW w:w="235" w:type="dxa"/>
            <w:shd w:val="clear" w:color="auto" w:fill="3C103F"/>
          </w:tcPr>
          <w:p w14:paraId="485CB52F" w14:textId="1D75D82C" w:rsidR="00690892" w:rsidRDefault="00690892" w:rsidP="00690892">
            <w:pPr>
              <w:jc w:val="center"/>
              <w:rPr>
                <w:rFonts w:ascii="Gill Sans MT" w:eastAsia="Calibri" w:hAnsi="Gill Sans MT"/>
                <w:lang w:bidi="en-GB"/>
              </w:rPr>
            </w:pPr>
          </w:p>
        </w:tc>
        <w:tc>
          <w:tcPr>
            <w:tcW w:w="737" w:type="dxa"/>
          </w:tcPr>
          <w:p w14:paraId="67A85439" w14:textId="5E642F8A" w:rsidR="00690892" w:rsidRDefault="00D3202C" w:rsidP="00690892">
            <w:pPr>
              <w:jc w:val="center"/>
              <w:rPr>
                <w:rFonts w:ascii="Gill Sans MT" w:eastAsia="Calibri" w:hAnsi="Gill Sans MT"/>
                <w:lang w:bidi="en-GB"/>
              </w:rPr>
            </w:pPr>
            <w:r>
              <w:rPr>
                <w:rFonts w:ascii="Gill Sans MT" w:eastAsia="Calibri" w:hAnsi="Gill Sans MT"/>
                <w:lang w:bidi="en-GB"/>
              </w:rPr>
              <w:t>/</w:t>
            </w:r>
          </w:p>
        </w:tc>
        <w:tc>
          <w:tcPr>
            <w:tcW w:w="737" w:type="dxa"/>
          </w:tcPr>
          <w:p w14:paraId="27AFA520" w14:textId="4480B2F3" w:rsidR="00690892" w:rsidRDefault="00D3202C" w:rsidP="00690892">
            <w:pPr>
              <w:jc w:val="center"/>
              <w:rPr>
                <w:rFonts w:ascii="Gill Sans MT" w:eastAsia="Calibri" w:hAnsi="Gill Sans MT"/>
                <w:lang w:bidi="en-GB"/>
              </w:rPr>
            </w:pPr>
            <w:r>
              <w:rPr>
                <w:rFonts w:ascii="Gill Sans MT" w:eastAsia="Calibri" w:hAnsi="Gill Sans MT"/>
                <w:lang w:bidi="en-GB"/>
              </w:rPr>
              <w:t>/</w:t>
            </w:r>
          </w:p>
        </w:tc>
      </w:tr>
      <w:tr w:rsidR="00CA22C4" w:rsidRPr="00EE2031" w14:paraId="1A96BBD0" w14:textId="77777777" w:rsidTr="54FE05DF">
        <w:trPr>
          <w:trHeight w:val="609"/>
        </w:trPr>
        <w:tc>
          <w:tcPr>
            <w:tcW w:w="569" w:type="dxa"/>
          </w:tcPr>
          <w:p w14:paraId="75B2FC40" w14:textId="2C25D5B7" w:rsidR="00CA22C4" w:rsidRPr="00EE2031" w:rsidRDefault="00CA22C4" w:rsidP="00CA22C4">
            <w:pPr>
              <w:rPr>
                <w:rFonts w:ascii="Gill Sans MT" w:eastAsia="Calibri" w:hAnsi="Gill Sans MT" w:cstheme="minorHAnsi"/>
                <w:lang w:bidi="en-GB"/>
              </w:rPr>
            </w:pPr>
            <w:r w:rsidRPr="00EE2031">
              <w:rPr>
                <w:rFonts w:ascii="Gill Sans MT" w:eastAsia="Calibri" w:hAnsi="Gill Sans MT" w:cstheme="minorHAnsi"/>
                <w:lang w:bidi="en-GB"/>
              </w:rPr>
              <w:t>1</w:t>
            </w:r>
            <w:r w:rsidR="00156FBA">
              <w:rPr>
                <w:rFonts w:ascii="Gill Sans MT" w:eastAsia="Calibri" w:hAnsi="Gill Sans MT" w:cstheme="minorHAnsi"/>
                <w:lang w:bidi="en-GB"/>
              </w:rPr>
              <w:t>6</w:t>
            </w:r>
          </w:p>
        </w:tc>
        <w:tc>
          <w:tcPr>
            <w:tcW w:w="7026" w:type="dxa"/>
          </w:tcPr>
          <w:p w14:paraId="6E84155D" w14:textId="77777777" w:rsidR="00CA22C4" w:rsidRPr="00EE2031" w:rsidRDefault="00CA22C4" w:rsidP="00CA22C4">
            <w:pPr>
              <w:rPr>
                <w:rFonts w:ascii="Gill Sans MT" w:eastAsia="Calibri" w:hAnsi="Gill Sans MT" w:cstheme="minorHAnsi"/>
                <w:lang w:bidi="en-GB"/>
              </w:rPr>
            </w:pPr>
            <w:r w:rsidRPr="00EE2031">
              <w:rPr>
                <w:rFonts w:ascii="Gill Sans MT" w:eastAsia="Calibri" w:hAnsi="Gill Sans MT" w:cstheme="minorHAnsi"/>
                <w:lang w:bidi="en-GB"/>
              </w:rPr>
              <w:t xml:space="preserve">A commitment to and evidence of promoting inclusion, diversity and equal opportunities </w:t>
            </w:r>
          </w:p>
        </w:tc>
        <w:tc>
          <w:tcPr>
            <w:tcW w:w="568" w:type="dxa"/>
          </w:tcPr>
          <w:p w14:paraId="5C348333"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659A2373" w14:textId="77777777" w:rsidR="00CA22C4" w:rsidRPr="00EE2031" w:rsidRDefault="00CA22C4" w:rsidP="00CA22C4">
            <w:pPr>
              <w:jc w:val="center"/>
              <w:rPr>
                <w:rFonts w:ascii="Gill Sans MT" w:eastAsia="Calibri" w:hAnsi="Gill Sans MT" w:cstheme="minorHAnsi"/>
                <w:lang w:bidi="en-GB"/>
              </w:rPr>
            </w:pPr>
          </w:p>
        </w:tc>
        <w:tc>
          <w:tcPr>
            <w:tcW w:w="235" w:type="dxa"/>
            <w:shd w:val="clear" w:color="auto" w:fill="3C103F"/>
          </w:tcPr>
          <w:p w14:paraId="654EF081" w14:textId="77777777" w:rsidR="00CA22C4" w:rsidRPr="00EE2031" w:rsidRDefault="00CA22C4" w:rsidP="00CA22C4">
            <w:pPr>
              <w:jc w:val="center"/>
              <w:rPr>
                <w:rFonts w:ascii="Gill Sans MT" w:eastAsia="Calibri" w:hAnsi="Gill Sans MT" w:cstheme="minorHAnsi"/>
                <w:lang w:bidi="en-GB"/>
              </w:rPr>
            </w:pPr>
          </w:p>
        </w:tc>
        <w:tc>
          <w:tcPr>
            <w:tcW w:w="737" w:type="dxa"/>
          </w:tcPr>
          <w:p w14:paraId="206D7D20" w14:textId="77777777" w:rsidR="00CA22C4" w:rsidRPr="00EE2031" w:rsidRDefault="00CA22C4" w:rsidP="00CA22C4">
            <w:pPr>
              <w:jc w:val="center"/>
              <w:rPr>
                <w:rFonts w:ascii="Gill Sans MT" w:eastAsia="Calibri" w:hAnsi="Gill Sans MT" w:cstheme="minorHAnsi"/>
                <w:lang w:bidi="en-GB"/>
              </w:rPr>
            </w:pPr>
          </w:p>
        </w:tc>
        <w:tc>
          <w:tcPr>
            <w:tcW w:w="737" w:type="dxa"/>
          </w:tcPr>
          <w:p w14:paraId="2365FC8F" w14:textId="77777777" w:rsidR="00CA22C4" w:rsidRPr="00EE2031" w:rsidRDefault="00CA22C4" w:rsidP="00CA22C4">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bl>
    <w:p w14:paraId="3E6DEAF5" w14:textId="23AFE771" w:rsidR="00391CC4" w:rsidRDefault="007446FC" w:rsidP="00391CC4">
      <w:pPr>
        <w:jc w:val="center"/>
        <w:rPr>
          <w:rFonts w:ascii="Gill Sans MT" w:hAnsi="Gill Sans MT" w:cstheme="minorHAnsi"/>
          <w:b/>
        </w:rPr>
      </w:pPr>
      <w:r w:rsidRPr="00EE2031">
        <w:rPr>
          <w:rFonts w:ascii="Gill Sans MT" w:hAnsi="Gill Sans MT" w:cs="Arial"/>
          <w:b/>
          <w:noProof/>
        </w:rPr>
        <w:t xml:space="preserve"> </w:t>
      </w:r>
      <w:r w:rsidR="00BA1719" w:rsidRPr="00EE2031">
        <w:rPr>
          <w:rFonts w:ascii="Gill Sans MT" w:hAnsi="Gill Sans MT" w:cs="Arial"/>
          <w:b/>
          <w:noProof/>
        </w:rPr>
        <mc:AlternateContent>
          <mc:Choice Requires="wps">
            <w:drawing>
              <wp:anchor distT="0" distB="0" distL="114300" distR="114300" simplePos="0" relativeHeight="251658241" behindDoc="0" locked="0" layoutInCell="1" allowOverlap="1" wp14:anchorId="2AE21BCE" wp14:editId="0E376746">
                <wp:simplePos x="0" y="0"/>
                <wp:positionH relativeFrom="column">
                  <wp:posOffset>-635</wp:posOffset>
                </wp:positionH>
                <wp:positionV relativeFrom="paragraph">
                  <wp:posOffset>274320</wp:posOffset>
                </wp:positionV>
                <wp:extent cx="6162675" cy="4000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6162675" cy="400050"/>
                        </a:xfrm>
                        <a:prstGeom prst="rect">
                          <a:avLst/>
                        </a:prstGeom>
                        <a:solidFill>
                          <a:srgbClr val="034638"/>
                        </a:solidFill>
                        <a:ln w="6350">
                          <a:solidFill>
                            <a:prstClr val="black"/>
                          </a:solidFill>
                        </a:ln>
                      </wps:spPr>
                      <wps:txbx>
                        <w:txbxContent>
                          <w:p w14:paraId="34A6D0CC" w14:textId="1CDB65B4"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7EA4E05F" w14:textId="65E26807" w:rsidR="009E08DF" w:rsidRDefault="009E08DF" w:rsidP="00ED47E7">
                            <w:pPr>
                              <w:rPr>
                                <w:color w:val="FFFFFF" w:themeColor="background1"/>
                              </w:rPr>
                            </w:pPr>
                          </w:p>
                          <w:p w14:paraId="16409A8B" w14:textId="77777777" w:rsidR="009E08DF" w:rsidRDefault="009E08DF" w:rsidP="00ED47E7">
                            <w:pPr>
                              <w:rPr>
                                <w:color w:val="FFFFFF" w:themeColor="background1"/>
                              </w:rPr>
                            </w:pPr>
                          </w:p>
                          <w:p w14:paraId="47758E0D" w14:textId="77777777" w:rsidR="009E08DF" w:rsidRDefault="009E08DF" w:rsidP="00ED47E7">
                            <w:pPr>
                              <w:rPr>
                                <w:color w:val="FFFFFF" w:themeColor="background1"/>
                              </w:rPr>
                            </w:pPr>
                          </w:p>
                          <w:p w14:paraId="03D77479" w14:textId="77777777" w:rsidR="009E08DF" w:rsidRPr="006207B7" w:rsidRDefault="009E08DF"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1BCE" id="Text Box 51" o:spid="_x0000_s1027" type="#_x0000_t202" style="position:absolute;left:0;text-align:left;margin-left:-.05pt;margin-top:21.6pt;width:485.25pt;height: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" fillcolor="#034638" strokeweight=".5pt">
                <v:textbox>
                  <w:txbxContent>
                    <w:p w14:paraId="34A6D0CC" w14:textId="1CDB65B4"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7EA4E05F" w14:textId="65E26807" w:rsidR="009E08DF" w:rsidRDefault="009E08DF" w:rsidP="00ED47E7">
                      <w:pPr>
                        <w:rPr>
                          <w:color w:val="FFFFFF" w:themeColor="background1"/>
                        </w:rPr>
                      </w:pPr>
                    </w:p>
                    <w:p w14:paraId="16409A8B" w14:textId="77777777" w:rsidR="009E08DF" w:rsidRDefault="009E08DF" w:rsidP="00ED47E7">
                      <w:pPr>
                        <w:rPr>
                          <w:color w:val="FFFFFF" w:themeColor="background1"/>
                        </w:rPr>
                      </w:pPr>
                    </w:p>
                    <w:p w14:paraId="47758E0D" w14:textId="77777777" w:rsidR="009E08DF" w:rsidRDefault="009E08DF" w:rsidP="00ED47E7">
                      <w:pPr>
                        <w:rPr>
                          <w:color w:val="FFFFFF" w:themeColor="background1"/>
                        </w:rPr>
                      </w:pPr>
                    </w:p>
                    <w:p w14:paraId="03D77479" w14:textId="77777777" w:rsidR="009E08DF" w:rsidRPr="006207B7" w:rsidRDefault="009E08DF" w:rsidP="00ED47E7">
                      <w:pPr>
                        <w:rPr>
                          <w:color w:val="FFFFFF" w:themeColor="background1"/>
                        </w:rPr>
                      </w:pPr>
                    </w:p>
                  </w:txbxContent>
                </v:textbox>
              </v:shape>
            </w:pict>
          </mc:Fallback>
        </mc:AlternateContent>
      </w:r>
    </w:p>
    <w:p w14:paraId="52C877CB" w14:textId="77777777" w:rsidR="00DF73F8" w:rsidRPr="00EE2031" w:rsidRDefault="00DF73F8" w:rsidP="00DF73F8">
      <w:pPr>
        <w:rPr>
          <w:rFonts w:ascii="Gill Sans MT" w:eastAsia="Calibri" w:hAnsi="Gill Sans MT" w:cstheme="minorHAnsi"/>
        </w:rPr>
      </w:pPr>
    </w:p>
    <w:p w14:paraId="28060F1F" w14:textId="7421EBD6" w:rsidR="00894623" w:rsidRDefault="00894623" w:rsidP="00A00FC0">
      <w:pPr>
        <w:jc w:val="center"/>
        <w:rPr>
          <w:rFonts w:ascii="Gill Sans MT" w:hAnsi="Gill Sans MT"/>
          <w:noProof/>
        </w:rPr>
      </w:pPr>
    </w:p>
    <w:p w14:paraId="54616B2D" w14:textId="6A60347E" w:rsidR="00ED47E7" w:rsidRDefault="00ED47E7" w:rsidP="00A00FC0">
      <w:pPr>
        <w:jc w:val="center"/>
        <w:rPr>
          <w:rFonts w:ascii="Gill Sans MT" w:hAnsi="Gill Sans MT"/>
          <w:noProof/>
        </w:rPr>
      </w:pPr>
    </w:p>
    <w:p w14:paraId="6106D322" w14:textId="7375AC86" w:rsidR="008666F2" w:rsidRDefault="008666F2" w:rsidP="008666F2">
      <w:pPr>
        <w:pStyle w:val="Footer"/>
        <w:rPr>
          <w:i/>
          <w:sz w:val="18"/>
          <w:szCs w:val="18"/>
        </w:rPr>
      </w:pPr>
      <w:r>
        <w:rPr>
          <w:i/>
          <w:sz w:val="18"/>
          <w:szCs w:val="18"/>
        </w:rPr>
        <w:t xml:space="preserve">We are committed to safeguarding and promoting the welfare of children and young people and expects all staff and volunteers to share this commitment. </w:t>
      </w:r>
    </w:p>
    <w:p w14:paraId="07CABB44" w14:textId="077ECBFD" w:rsidR="00ED47E7" w:rsidRDefault="00ED47E7" w:rsidP="00A00FC0">
      <w:pPr>
        <w:jc w:val="center"/>
        <w:rPr>
          <w:rFonts w:ascii="Gill Sans MT" w:hAnsi="Gill Sans MT"/>
          <w:noProof/>
        </w:rPr>
      </w:pPr>
    </w:p>
    <w:sectPr w:rsidR="00ED47E7" w:rsidSect="00082610">
      <w:pgSz w:w="11906" w:h="16838"/>
      <w:pgMar w:top="238" w:right="1440" w:bottom="24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2B74" w14:textId="77777777" w:rsidR="00946C5E" w:rsidRDefault="00946C5E" w:rsidP="00A01C23">
      <w:pPr>
        <w:spacing w:after="0" w:line="240" w:lineRule="auto"/>
      </w:pPr>
      <w:r>
        <w:separator/>
      </w:r>
    </w:p>
  </w:endnote>
  <w:endnote w:type="continuationSeparator" w:id="0">
    <w:p w14:paraId="7E4865D3" w14:textId="77777777" w:rsidR="00946C5E" w:rsidRDefault="00946C5E" w:rsidP="00A01C23">
      <w:pPr>
        <w:spacing w:after="0" w:line="240" w:lineRule="auto"/>
      </w:pPr>
      <w:r>
        <w:continuationSeparator/>
      </w:r>
    </w:p>
  </w:endnote>
  <w:endnote w:type="continuationNotice" w:id="1">
    <w:p w14:paraId="0B961509" w14:textId="77777777" w:rsidR="00946C5E" w:rsidRDefault="00946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6055" w14:textId="77777777" w:rsidR="00946C5E" w:rsidRDefault="00946C5E" w:rsidP="00A01C23">
      <w:pPr>
        <w:spacing w:after="0" w:line="240" w:lineRule="auto"/>
      </w:pPr>
      <w:r>
        <w:separator/>
      </w:r>
    </w:p>
  </w:footnote>
  <w:footnote w:type="continuationSeparator" w:id="0">
    <w:p w14:paraId="7895EE7C" w14:textId="77777777" w:rsidR="00946C5E" w:rsidRDefault="00946C5E" w:rsidP="00A01C23">
      <w:pPr>
        <w:spacing w:after="0" w:line="240" w:lineRule="auto"/>
      </w:pPr>
      <w:r>
        <w:continuationSeparator/>
      </w:r>
    </w:p>
  </w:footnote>
  <w:footnote w:type="continuationNotice" w:id="1">
    <w:p w14:paraId="13528813" w14:textId="77777777" w:rsidR="00946C5E" w:rsidRDefault="00946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AF3"/>
    <w:multiLevelType w:val="hybridMultilevel"/>
    <w:tmpl w:val="D0C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73B53D0"/>
    <w:multiLevelType w:val="hybridMultilevel"/>
    <w:tmpl w:val="1BB2F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367E8"/>
    <w:multiLevelType w:val="hybridMultilevel"/>
    <w:tmpl w:val="B0F6565E"/>
    <w:lvl w:ilvl="0" w:tplc="B016EC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3"/>
  </w:num>
  <w:num w:numId="6">
    <w:abstractNumId w:val="5"/>
  </w:num>
  <w:num w:numId="7">
    <w:abstractNumId w:val="2"/>
  </w:num>
  <w:num w:numId="8">
    <w:abstractNumId w:val="8"/>
  </w:num>
  <w:num w:numId="9">
    <w:abstractNumId w:val="12"/>
  </w:num>
  <w:num w:numId="10">
    <w:abstractNumId w:val="3"/>
  </w:num>
  <w:num w:numId="11">
    <w:abstractNumId w:val="7"/>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7C"/>
    <w:rsid w:val="00002F88"/>
    <w:rsid w:val="00022452"/>
    <w:rsid w:val="000241AC"/>
    <w:rsid w:val="00031EE9"/>
    <w:rsid w:val="00037D85"/>
    <w:rsid w:val="00044047"/>
    <w:rsid w:val="000522D4"/>
    <w:rsid w:val="00064250"/>
    <w:rsid w:val="00066FFA"/>
    <w:rsid w:val="0007596B"/>
    <w:rsid w:val="00082610"/>
    <w:rsid w:val="000A18F7"/>
    <w:rsid w:val="000A5B82"/>
    <w:rsid w:val="000A693E"/>
    <w:rsid w:val="000B437A"/>
    <w:rsid w:val="000B5D71"/>
    <w:rsid w:val="000C423F"/>
    <w:rsid w:val="000C5F56"/>
    <w:rsid w:val="000D6912"/>
    <w:rsid w:val="000D71B2"/>
    <w:rsid w:val="000E07C1"/>
    <w:rsid w:val="000E5515"/>
    <w:rsid w:val="00104BAF"/>
    <w:rsid w:val="00104E18"/>
    <w:rsid w:val="00122E12"/>
    <w:rsid w:val="001341A5"/>
    <w:rsid w:val="00156FBA"/>
    <w:rsid w:val="001677F4"/>
    <w:rsid w:val="00185A2E"/>
    <w:rsid w:val="00186E2C"/>
    <w:rsid w:val="00187A41"/>
    <w:rsid w:val="00194E0A"/>
    <w:rsid w:val="00195368"/>
    <w:rsid w:val="0019560B"/>
    <w:rsid w:val="001A455F"/>
    <w:rsid w:val="001B2FB6"/>
    <w:rsid w:val="001B3C7A"/>
    <w:rsid w:val="001B4A7C"/>
    <w:rsid w:val="001B4D83"/>
    <w:rsid w:val="001C21D7"/>
    <w:rsid w:val="001C21DA"/>
    <w:rsid w:val="001C2B3A"/>
    <w:rsid w:val="001C6ACE"/>
    <w:rsid w:val="00206F4A"/>
    <w:rsid w:val="00213F4F"/>
    <w:rsid w:val="00221D4B"/>
    <w:rsid w:val="00236487"/>
    <w:rsid w:val="00236A39"/>
    <w:rsid w:val="0023797F"/>
    <w:rsid w:val="00271E6D"/>
    <w:rsid w:val="00273A98"/>
    <w:rsid w:val="002745F2"/>
    <w:rsid w:val="00280578"/>
    <w:rsid w:val="00291289"/>
    <w:rsid w:val="00291B28"/>
    <w:rsid w:val="002D0CB0"/>
    <w:rsid w:val="002D2934"/>
    <w:rsid w:val="002D30E3"/>
    <w:rsid w:val="002D4702"/>
    <w:rsid w:val="002E493B"/>
    <w:rsid w:val="002E7695"/>
    <w:rsid w:val="002F462D"/>
    <w:rsid w:val="003000EB"/>
    <w:rsid w:val="00323E41"/>
    <w:rsid w:val="00324ABF"/>
    <w:rsid w:val="00340C1F"/>
    <w:rsid w:val="00340CC2"/>
    <w:rsid w:val="00341D4D"/>
    <w:rsid w:val="00343426"/>
    <w:rsid w:val="00352B1D"/>
    <w:rsid w:val="0035388C"/>
    <w:rsid w:val="00355B83"/>
    <w:rsid w:val="00372F8F"/>
    <w:rsid w:val="0037445A"/>
    <w:rsid w:val="00391CC4"/>
    <w:rsid w:val="003A1955"/>
    <w:rsid w:val="003A49FB"/>
    <w:rsid w:val="003B3F92"/>
    <w:rsid w:val="003C334C"/>
    <w:rsid w:val="003C7DC4"/>
    <w:rsid w:val="003D368E"/>
    <w:rsid w:val="003D5D3E"/>
    <w:rsid w:val="003E2E81"/>
    <w:rsid w:val="003F20AD"/>
    <w:rsid w:val="003F252D"/>
    <w:rsid w:val="003F378F"/>
    <w:rsid w:val="003F6D55"/>
    <w:rsid w:val="0040550D"/>
    <w:rsid w:val="00416B77"/>
    <w:rsid w:val="00417EE1"/>
    <w:rsid w:val="00420D03"/>
    <w:rsid w:val="00420F70"/>
    <w:rsid w:val="004274A9"/>
    <w:rsid w:val="00430067"/>
    <w:rsid w:val="00447732"/>
    <w:rsid w:val="004530F3"/>
    <w:rsid w:val="00460826"/>
    <w:rsid w:val="004619AB"/>
    <w:rsid w:val="004705B8"/>
    <w:rsid w:val="00471D6D"/>
    <w:rsid w:val="0048792F"/>
    <w:rsid w:val="00487DF7"/>
    <w:rsid w:val="00492E23"/>
    <w:rsid w:val="00495E8C"/>
    <w:rsid w:val="004975D5"/>
    <w:rsid w:val="004A2E4E"/>
    <w:rsid w:val="004A4C2D"/>
    <w:rsid w:val="004B4E33"/>
    <w:rsid w:val="004B4EA6"/>
    <w:rsid w:val="004C294E"/>
    <w:rsid w:val="004C3CE1"/>
    <w:rsid w:val="004C63D4"/>
    <w:rsid w:val="004E20D7"/>
    <w:rsid w:val="004E231B"/>
    <w:rsid w:val="004F56FB"/>
    <w:rsid w:val="004F67F7"/>
    <w:rsid w:val="005033AB"/>
    <w:rsid w:val="00504F15"/>
    <w:rsid w:val="0050742D"/>
    <w:rsid w:val="005119F1"/>
    <w:rsid w:val="00516C0C"/>
    <w:rsid w:val="00521149"/>
    <w:rsid w:val="0052336D"/>
    <w:rsid w:val="00524056"/>
    <w:rsid w:val="00530FC7"/>
    <w:rsid w:val="00536768"/>
    <w:rsid w:val="00537E7D"/>
    <w:rsid w:val="005526CA"/>
    <w:rsid w:val="005543D0"/>
    <w:rsid w:val="00566AC2"/>
    <w:rsid w:val="00567C11"/>
    <w:rsid w:val="0057482B"/>
    <w:rsid w:val="0057524F"/>
    <w:rsid w:val="00577C07"/>
    <w:rsid w:val="00581810"/>
    <w:rsid w:val="005853E4"/>
    <w:rsid w:val="005A006A"/>
    <w:rsid w:val="005B2008"/>
    <w:rsid w:val="005B3E89"/>
    <w:rsid w:val="005B5555"/>
    <w:rsid w:val="005D1982"/>
    <w:rsid w:val="005D5E7A"/>
    <w:rsid w:val="005D6FF4"/>
    <w:rsid w:val="005D7705"/>
    <w:rsid w:val="005F63B3"/>
    <w:rsid w:val="00601BA3"/>
    <w:rsid w:val="00602E11"/>
    <w:rsid w:val="00605F74"/>
    <w:rsid w:val="006060F4"/>
    <w:rsid w:val="00610157"/>
    <w:rsid w:val="00614197"/>
    <w:rsid w:val="00617BFA"/>
    <w:rsid w:val="006207B7"/>
    <w:rsid w:val="006250AA"/>
    <w:rsid w:val="00642681"/>
    <w:rsid w:val="0064275C"/>
    <w:rsid w:val="00642F7B"/>
    <w:rsid w:val="006455B7"/>
    <w:rsid w:val="00646045"/>
    <w:rsid w:val="0065097E"/>
    <w:rsid w:val="00664893"/>
    <w:rsid w:val="006655B4"/>
    <w:rsid w:val="00671BA3"/>
    <w:rsid w:val="006756DF"/>
    <w:rsid w:val="006772EB"/>
    <w:rsid w:val="00690892"/>
    <w:rsid w:val="00690F4F"/>
    <w:rsid w:val="006A03CA"/>
    <w:rsid w:val="006A041E"/>
    <w:rsid w:val="006A4399"/>
    <w:rsid w:val="006A534F"/>
    <w:rsid w:val="006B3187"/>
    <w:rsid w:val="006B3F07"/>
    <w:rsid w:val="006B563E"/>
    <w:rsid w:val="006B58D4"/>
    <w:rsid w:val="006C605A"/>
    <w:rsid w:val="006D681F"/>
    <w:rsid w:val="006E3F54"/>
    <w:rsid w:val="006F7077"/>
    <w:rsid w:val="006F7A4F"/>
    <w:rsid w:val="006F7E3B"/>
    <w:rsid w:val="00701754"/>
    <w:rsid w:val="007140F4"/>
    <w:rsid w:val="00730C36"/>
    <w:rsid w:val="007317BE"/>
    <w:rsid w:val="007409D4"/>
    <w:rsid w:val="007446FC"/>
    <w:rsid w:val="00745B3B"/>
    <w:rsid w:val="0076220A"/>
    <w:rsid w:val="00764B07"/>
    <w:rsid w:val="00777169"/>
    <w:rsid w:val="00777F37"/>
    <w:rsid w:val="00793E55"/>
    <w:rsid w:val="007A5C7E"/>
    <w:rsid w:val="007B381E"/>
    <w:rsid w:val="007C232F"/>
    <w:rsid w:val="007C7C3B"/>
    <w:rsid w:val="007D17ED"/>
    <w:rsid w:val="007D2AAA"/>
    <w:rsid w:val="007D319D"/>
    <w:rsid w:val="007E45A0"/>
    <w:rsid w:val="007E4C2E"/>
    <w:rsid w:val="007E5EC0"/>
    <w:rsid w:val="007E74CA"/>
    <w:rsid w:val="007F3504"/>
    <w:rsid w:val="007F3518"/>
    <w:rsid w:val="00801E7F"/>
    <w:rsid w:val="0080409C"/>
    <w:rsid w:val="00825919"/>
    <w:rsid w:val="00830764"/>
    <w:rsid w:val="00834C8C"/>
    <w:rsid w:val="00836180"/>
    <w:rsid w:val="00841B96"/>
    <w:rsid w:val="00842CA2"/>
    <w:rsid w:val="00851B53"/>
    <w:rsid w:val="008555C3"/>
    <w:rsid w:val="0085708A"/>
    <w:rsid w:val="008658E8"/>
    <w:rsid w:val="008666F2"/>
    <w:rsid w:val="00867D84"/>
    <w:rsid w:val="00875C10"/>
    <w:rsid w:val="00884390"/>
    <w:rsid w:val="00885691"/>
    <w:rsid w:val="00886FC2"/>
    <w:rsid w:val="0089284B"/>
    <w:rsid w:val="00894623"/>
    <w:rsid w:val="00895F4A"/>
    <w:rsid w:val="008A1C1B"/>
    <w:rsid w:val="008A5813"/>
    <w:rsid w:val="008B33A5"/>
    <w:rsid w:val="008D38CA"/>
    <w:rsid w:val="008E60AA"/>
    <w:rsid w:val="0091337A"/>
    <w:rsid w:val="00913B5D"/>
    <w:rsid w:val="00923B3F"/>
    <w:rsid w:val="009251E6"/>
    <w:rsid w:val="00930D6A"/>
    <w:rsid w:val="00932EC4"/>
    <w:rsid w:val="00936AA4"/>
    <w:rsid w:val="009371DC"/>
    <w:rsid w:val="00940DE6"/>
    <w:rsid w:val="009432B4"/>
    <w:rsid w:val="00944926"/>
    <w:rsid w:val="00946C5E"/>
    <w:rsid w:val="0095519F"/>
    <w:rsid w:val="00960BBA"/>
    <w:rsid w:val="00965E79"/>
    <w:rsid w:val="00971F74"/>
    <w:rsid w:val="0097679C"/>
    <w:rsid w:val="0098263F"/>
    <w:rsid w:val="0098669B"/>
    <w:rsid w:val="00992C3F"/>
    <w:rsid w:val="00994771"/>
    <w:rsid w:val="009952A1"/>
    <w:rsid w:val="009959C2"/>
    <w:rsid w:val="009A32DC"/>
    <w:rsid w:val="009B3780"/>
    <w:rsid w:val="009B3966"/>
    <w:rsid w:val="009C5026"/>
    <w:rsid w:val="009D0293"/>
    <w:rsid w:val="009D69DF"/>
    <w:rsid w:val="009E08DF"/>
    <w:rsid w:val="009F4D71"/>
    <w:rsid w:val="009F6826"/>
    <w:rsid w:val="009F7E43"/>
    <w:rsid w:val="00A00FC0"/>
    <w:rsid w:val="00A01C23"/>
    <w:rsid w:val="00A06000"/>
    <w:rsid w:val="00A07658"/>
    <w:rsid w:val="00A102A4"/>
    <w:rsid w:val="00A124DA"/>
    <w:rsid w:val="00A22DBF"/>
    <w:rsid w:val="00A267FE"/>
    <w:rsid w:val="00A27532"/>
    <w:rsid w:val="00A36EDF"/>
    <w:rsid w:val="00A466B6"/>
    <w:rsid w:val="00A46D9F"/>
    <w:rsid w:val="00A52671"/>
    <w:rsid w:val="00A53C95"/>
    <w:rsid w:val="00A57F6C"/>
    <w:rsid w:val="00A654B5"/>
    <w:rsid w:val="00A67875"/>
    <w:rsid w:val="00A82F06"/>
    <w:rsid w:val="00A85297"/>
    <w:rsid w:val="00A852BE"/>
    <w:rsid w:val="00A91022"/>
    <w:rsid w:val="00A97278"/>
    <w:rsid w:val="00AA3504"/>
    <w:rsid w:val="00AA3BB1"/>
    <w:rsid w:val="00AA56F9"/>
    <w:rsid w:val="00AB4B21"/>
    <w:rsid w:val="00AC3C47"/>
    <w:rsid w:val="00AC5C77"/>
    <w:rsid w:val="00AC7A7B"/>
    <w:rsid w:val="00AD152F"/>
    <w:rsid w:val="00AD7EB7"/>
    <w:rsid w:val="00AE1772"/>
    <w:rsid w:val="00AE6E65"/>
    <w:rsid w:val="00AF1770"/>
    <w:rsid w:val="00AF64BD"/>
    <w:rsid w:val="00B03085"/>
    <w:rsid w:val="00B06CD1"/>
    <w:rsid w:val="00B06D00"/>
    <w:rsid w:val="00B1165C"/>
    <w:rsid w:val="00B11A74"/>
    <w:rsid w:val="00B17E15"/>
    <w:rsid w:val="00B238DB"/>
    <w:rsid w:val="00B3078C"/>
    <w:rsid w:val="00B33283"/>
    <w:rsid w:val="00B348BB"/>
    <w:rsid w:val="00B41C60"/>
    <w:rsid w:val="00B42C57"/>
    <w:rsid w:val="00B47BF0"/>
    <w:rsid w:val="00B6250E"/>
    <w:rsid w:val="00B70394"/>
    <w:rsid w:val="00B739DC"/>
    <w:rsid w:val="00B7600B"/>
    <w:rsid w:val="00B76E36"/>
    <w:rsid w:val="00B80443"/>
    <w:rsid w:val="00B83C48"/>
    <w:rsid w:val="00B83F6F"/>
    <w:rsid w:val="00B84942"/>
    <w:rsid w:val="00B947C5"/>
    <w:rsid w:val="00BA1719"/>
    <w:rsid w:val="00BB60B8"/>
    <w:rsid w:val="00BB71FF"/>
    <w:rsid w:val="00BC1111"/>
    <w:rsid w:val="00BC4D12"/>
    <w:rsid w:val="00BC774C"/>
    <w:rsid w:val="00BD3840"/>
    <w:rsid w:val="00BD686F"/>
    <w:rsid w:val="00BE7F80"/>
    <w:rsid w:val="00BF1050"/>
    <w:rsid w:val="00BF2C9C"/>
    <w:rsid w:val="00C24999"/>
    <w:rsid w:val="00C27AE2"/>
    <w:rsid w:val="00C338F4"/>
    <w:rsid w:val="00C42290"/>
    <w:rsid w:val="00C518BE"/>
    <w:rsid w:val="00C52015"/>
    <w:rsid w:val="00C65AA4"/>
    <w:rsid w:val="00C72372"/>
    <w:rsid w:val="00C773CE"/>
    <w:rsid w:val="00C827E6"/>
    <w:rsid w:val="00C84A0A"/>
    <w:rsid w:val="00C87097"/>
    <w:rsid w:val="00C87DB0"/>
    <w:rsid w:val="00C94F32"/>
    <w:rsid w:val="00C9510A"/>
    <w:rsid w:val="00C95EA9"/>
    <w:rsid w:val="00C9776A"/>
    <w:rsid w:val="00CA22C4"/>
    <w:rsid w:val="00CA538D"/>
    <w:rsid w:val="00CA67BC"/>
    <w:rsid w:val="00CA6A75"/>
    <w:rsid w:val="00CA7AC1"/>
    <w:rsid w:val="00CB088A"/>
    <w:rsid w:val="00CB2F8E"/>
    <w:rsid w:val="00CB3447"/>
    <w:rsid w:val="00CE103E"/>
    <w:rsid w:val="00CE77B4"/>
    <w:rsid w:val="00CF233E"/>
    <w:rsid w:val="00CF68FC"/>
    <w:rsid w:val="00CF6BA8"/>
    <w:rsid w:val="00D00388"/>
    <w:rsid w:val="00D151E2"/>
    <w:rsid w:val="00D3202C"/>
    <w:rsid w:val="00D432B7"/>
    <w:rsid w:val="00D462FE"/>
    <w:rsid w:val="00D62774"/>
    <w:rsid w:val="00D637B2"/>
    <w:rsid w:val="00D655C1"/>
    <w:rsid w:val="00D7086B"/>
    <w:rsid w:val="00D710FC"/>
    <w:rsid w:val="00D76634"/>
    <w:rsid w:val="00D84E04"/>
    <w:rsid w:val="00D90DB4"/>
    <w:rsid w:val="00D93BC1"/>
    <w:rsid w:val="00D95355"/>
    <w:rsid w:val="00DE2275"/>
    <w:rsid w:val="00DE383D"/>
    <w:rsid w:val="00DF0169"/>
    <w:rsid w:val="00DF4205"/>
    <w:rsid w:val="00DF681A"/>
    <w:rsid w:val="00DF73F8"/>
    <w:rsid w:val="00E03474"/>
    <w:rsid w:val="00E15601"/>
    <w:rsid w:val="00E16F5E"/>
    <w:rsid w:val="00E2094D"/>
    <w:rsid w:val="00E30E6C"/>
    <w:rsid w:val="00E32FA4"/>
    <w:rsid w:val="00E56349"/>
    <w:rsid w:val="00E635BD"/>
    <w:rsid w:val="00E66119"/>
    <w:rsid w:val="00E74289"/>
    <w:rsid w:val="00E83568"/>
    <w:rsid w:val="00EA06B2"/>
    <w:rsid w:val="00EA53BF"/>
    <w:rsid w:val="00EB3FB0"/>
    <w:rsid w:val="00EC7EA1"/>
    <w:rsid w:val="00ED47E7"/>
    <w:rsid w:val="00ED74CB"/>
    <w:rsid w:val="00EE0526"/>
    <w:rsid w:val="00EE0645"/>
    <w:rsid w:val="00EE2031"/>
    <w:rsid w:val="00EF3897"/>
    <w:rsid w:val="00EF4C9D"/>
    <w:rsid w:val="00EF5364"/>
    <w:rsid w:val="00EF6B9C"/>
    <w:rsid w:val="00EF7E95"/>
    <w:rsid w:val="00F01335"/>
    <w:rsid w:val="00F10E11"/>
    <w:rsid w:val="00F10E70"/>
    <w:rsid w:val="00F14CBE"/>
    <w:rsid w:val="00F15799"/>
    <w:rsid w:val="00F24EDA"/>
    <w:rsid w:val="00F26481"/>
    <w:rsid w:val="00F36FD4"/>
    <w:rsid w:val="00F405C2"/>
    <w:rsid w:val="00F43576"/>
    <w:rsid w:val="00F462B3"/>
    <w:rsid w:val="00F46887"/>
    <w:rsid w:val="00F469B4"/>
    <w:rsid w:val="00F46BCD"/>
    <w:rsid w:val="00F516ED"/>
    <w:rsid w:val="00F527CC"/>
    <w:rsid w:val="00F606D2"/>
    <w:rsid w:val="00F61920"/>
    <w:rsid w:val="00F67763"/>
    <w:rsid w:val="00F810A0"/>
    <w:rsid w:val="00F8519E"/>
    <w:rsid w:val="00F8613E"/>
    <w:rsid w:val="00F916C0"/>
    <w:rsid w:val="00F93BD0"/>
    <w:rsid w:val="00FA028A"/>
    <w:rsid w:val="00FA2F6E"/>
    <w:rsid w:val="00FA505B"/>
    <w:rsid w:val="00FB2EE0"/>
    <w:rsid w:val="00FB3482"/>
    <w:rsid w:val="00FB6A0D"/>
    <w:rsid w:val="00FC32EF"/>
    <w:rsid w:val="00FC5651"/>
    <w:rsid w:val="00FD3EB4"/>
    <w:rsid w:val="00FD4FAA"/>
    <w:rsid w:val="00FE0F44"/>
    <w:rsid w:val="00FE70B9"/>
    <w:rsid w:val="00FE7899"/>
    <w:rsid w:val="00FF339E"/>
    <w:rsid w:val="011638F8"/>
    <w:rsid w:val="01CEDF57"/>
    <w:rsid w:val="023B8001"/>
    <w:rsid w:val="0374187B"/>
    <w:rsid w:val="04203081"/>
    <w:rsid w:val="07410504"/>
    <w:rsid w:val="074FBBB5"/>
    <w:rsid w:val="092E4C66"/>
    <w:rsid w:val="0991D26D"/>
    <w:rsid w:val="0AE98358"/>
    <w:rsid w:val="0DE8952C"/>
    <w:rsid w:val="0E4EA2C5"/>
    <w:rsid w:val="0E8609B0"/>
    <w:rsid w:val="0F69730C"/>
    <w:rsid w:val="0F84658D"/>
    <w:rsid w:val="103D7DBE"/>
    <w:rsid w:val="1073D262"/>
    <w:rsid w:val="136AA07D"/>
    <w:rsid w:val="145FC436"/>
    <w:rsid w:val="1470CC3C"/>
    <w:rsid w:val="16C558FD"/>
    <w:rsid w:val="18488FA3"/>
    <w:rsid w:val="1BD40384"/>
    <w:rsid w:val="1C13AE5A"/>
    <w:rsid w:val="1C51ADBE"/>
    <w:rsid w:val="1DDDF1E7"/>
    <w:rsid w:val="1DED7E1F"/>
    <w:rsid w:val="1E53EAEF"/>
    <w:rsid w:val="1EA2D5E8"/>
    <w:rsid w:val="1F3A3BAA"/>
    <w:rsid w:val="1FB003A2"/>
    <w:rsid w:val="202FFB28"/>
    <w:rsid w:val="203466D4"/>
    <w:rsid w:val="205B8F0E"/>
    <w:rsid w:val="218E52AE"/>
    <w:rsid w:val="21A0731F"/>
    <w:rsid w:val="21A46E34"/>
    <w:rsid w:val="23481B0C"/>
    <w:rsid w:val="23932FD0"/>
    <w:rsid w:val="23C98474"/>
    <w:rsid w:val="23DD973D"/>
    <w:rsid w:val="270467AA"/>
    <w:rsid w:val="27B91FF1"/>
    <w:rsid w:val="28A14BB5"/>
    <w:rsid w:val="28AA0045"/>
    <w:rsid w:val="2A027154"/>
    <w:rsid w:val="2A3D1C16"/>
    <w:rsid w:val="2AAA6E49"/>
    <w:rsid w:val="2B0CBD03"/>
    <w:rsid w:val="2CB68CEE"/>
    <w:rsid w:val="2DFD57AF"/>
    <w:rsid w:val="2EC33F64"/>
    <w:rsid w:val="2F6CB50E"/>
    <w:rsid w:val="2FB867D6"/>
    <w:rsid w:val="2FE33A49"/>
    <w:rsid w:val="305BB46D"/>
    <w:rsid w:val="318D6F98"/>
    <w:rsid w:val="31E9CCB4"/>
    <w:rsid w:val="331ADB0B"/>
    <w:rsid w:val="33D3F33C"/>
    <w:rsid w:val="356EB34D"/>
    <w:rsid w:val="3638E6EE"/>
    <w:rsid w:val="37463EC0"/>
    <w:rsid w:val="389E4722"/>
    <w:rsid w:val="3A86CA06"/>
    <w:rsid w:val="3A8996F1"/>
    <w:rsid w:val="3CB0827A"/>
    <w:rsid w:val="3F3E1D90"/>
    <w:rsid w:val="417B9995"/>
    <w:rsid w:val="42098B5D"/>
    <w:rsid w:val="4233EE91"/>
    <w:rsid w:val="424E46A5"/>
    <w:rsid w:val="434860CA"/>
    <w:rsid w:val="440894AC"/>
    <w:rsid w:val="4559D5A0"/>
    <w:rsid w:val="45DE07C2"/>
    <w:rsid w:val="47075FB4"/>
    <w:rsid w:val="478CF774"/>
    <w:rsid w:val="48444EB2"/>
    <w:rsid w:val="495887DE"/>
    <w:rsid w:val="49F78FDE"/>
    <w:rsid w:val="4ADBD8C7"/>
    <w:rsid w:val="4B0A8580"/>
    <w:rsid w:val="4BAA5BC4"/>
    <w:rsid w:val="4CEE73D4"/>
    <w:rsid w:val="4DD39194"/>
    <w:rsid w:val="4F6293B1"/>
    <w:rsid w:val="505E935E"/>
    <w:rsid w:val="5161C8C3"/>
    <w:rsid w:val="516F44F4"/>
    <w:rsid w:val="53F293BC"/>
    <w:rsid w:val="54FE05DF"/>
    <w:rsid w:val="55A2308D"/>
    <w:rsid w:val="561DE289"/>
    <w:rsid w:val="56757610"/>
    <w:rsid w:val="576D441C"/>
    <w:rsid w:val="57EEC40C"/>
    <w:rsid w:val="58025DEE"/>
    <w:rsid w:val="58864644"/>
    <w:rsid w:val="59A5294C"/>
    <w:rsid w:val="5AEF82AC"/>
    <w:rsid w:val="5AF3DFBC"/>
    <w:rsid w:val="5BF12C05"/>
    <w:rsid w:val="5DED59F5"/>
    <w:rsid w:val="5EC2E85A"/>
    <w:rsid w:val="608D573A"/>
    <w:rsid w:val="61A5DC39"/>
    <w:rsid w:val="630025F9"/>
    <w:rsid w:val="6310A813"/>
    <w:rsid w:val="6394DA35"/>
    <w:rsid w:val="645501F6"/>
    <w:rsid w:val="659169FF"/>
    <w:rsid w:val="65E6DA8A"/>
    <w:rsid w:val="6608F210"/>
    <w:rsid w:val="67018E31"/>
    <w:rsid w:val="6B0B37DE"/>
    <w:rsid w:val="6CFADB5E"/>
    <w:rsid w:val="6D8F04A8"/>
    <w:rsid w:val="6EAFA14B"/>
    <w:rsid w:val="6EEADA0F"/>
    <w:rsid w:val="7170F61F"/>
    <w:rsid w:val="71F0755B"/>
    <w:rsid w:val="7235BB0F"/>
    <w:rsid w:val="728764B2"/>
    <w:rsid w:val="73251EEB"/>
    <w:rsid w:val="7358E20B"/>
    <w:rsid w:val="736A1CE2"/>
    <w:rsid w:val="73F98A86"/>
    <w:rsid w:val="76A1BDA4"/>
    <w:rsid w:val="76A6E9D6"/>
    <w:rsid w:val="78815604"/>
    <w:rsid w:val="78B914F7"/>
    <w:rsid w:val="7913D27D"/>
    <w:rsid w:val="7C607843"/>
    <w:rsid w:val="7CFFC451"/>
    <w:rsid w:val="7D10CC57"/>
    <w:rsid w:val="7E752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7F49"/>
  <w15:docId w15:val="{52E67050-3E23-4A58-BE8A-E52AF479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styleId="UnresolvedMention">
    <w:name w:val="Unresolved Mention"/>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 w:type="character" w:customStyle="1" w:styleId="normaltextrun">
    <w:name w:val="normaltextrun"/>
    <w:basedOn w:val="DefaultParagraphFont"/>
    <w:rsid w:val="00F14CBE"/>
  </w:style>
  <w:style w:type="paragraph" w:customStyle="1" w:styleId="paragraph">
    <w:name w:val="paragraph"/>
    <w:basedOn w:val="Normal"/>
    <w:rsid w:val="00A36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3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210188757">
      <w:bodyDiv w:val="1"/>
      <w:marLeft w:val="0"/>
      <w:marRight w:val="0"/>
      <w:marTop w:val="0"/>
      <w:marBottom w:val="0"/>
      <w:divBdr>
        <w:top w:val="none" w:sz="0" w:space="0" w:color="auto"/>
        <w:left w:val="none" w:sz="0" w:space="0" w:color="auto"/>
        <w:bottom w:val="none" w:sz="0" w:space="0" w:color="auto"/>
        <w:right w:val="none" w:sz="0" w:space="0" w:color="auto"/>
      </w:divBdr>
      <w:divsChild>
        <w:div w:id="1855535823">
          <w:marLeft w:val="0"/>
          <w:marRight w:val="0"/>
          <w:marTop w:val="0"/>
          <w:marBottom w:val="0"/>
          <w:divBdr>
            <w:top w:val="none" w:sz="0" w:space="0" w:color="auto"/>
            <w:left w:val="none" w:sz="0" w:space="0" w:color="auto"/>
            <w:bottom w:val="none" w:sz="0" w:space="0" w:color="auto"/>
            <w:right w:val="none" w:sz="0" w:space="0" w:color="auto"/>
          </w:divBdr>
        </w:div>
        <w:div w:id="1011840377">
          <w:marLeft w:val="0"/>
          <w:marRight w:val="0"/>
          <w:marTop w:val="0"/>
          <w:marBottom w:val="0"/>
          <w:divBdr>
            <w:top w:val="none" w:sz="0" w:space="0" w:color="auto"/>
            <w:left w:val="none" w:sz="0" w:space="0" w:color="auto"/>
            <w:bottom w:val="none" w:sz="0" w:space="0" w:color="auto"/>
            <w:right w:val="none" w:sz="0" w:space="0" w:color="auto"/>
          </w:divBdr>
        </w:div>
        <w:div w:id="1309240963">
          <w:marLeft w:val="0"/>
          <w:marRight w:val="0"/>
          <w:marTop w:val="0"/>
          <w:marBottom w:val="0"/>
          <w:divBdr>
            <w:top w:val="none" w:sz="0" w:space="0" w:color="auto"/>
            <w:left w:val="none" w:sz="0" w:space="0" w:color="auto"/>
            <w:bottom w:val="none" w:sz="0" w:space="0" w:color="auto"/>
            <w:right w:val="none" w:sz="0" w:space="0" w:color="auto"/>
          </w:divBdr>
        </w:div>
        <w:div w:id="1316836181">
          <w:marLeft w:val="0"/>
          <w:marRight w:val="0"/>
          <w:marTop w:val="0"/>
          <w:marBottom w:val="0"/>
          <w:divBdr>
            <w:top w:val="none" w:sz="0" w:space="0" w:color="auto"/>
            <w:left w:val="none" w:sz="0" w:space="0" w:color="auto"/>
            <w:bottom w:val="none" w:sz="0" w:space="0" w:color="auto"/>
            <w:right w:val="none" w:sz="0" w:space="0" w:color="auto"/>
          </w:divBdr>
        </w:div>
        <w:div w:id="2045203143">
          <w:marLeft w:val="0"/>
          <w:marRight w:val="0"/>
          <w:marTop w:val="0"/>
          <w:marBottom w:val="0"/>
          <w:divBdr>
            <w:top w:val="none" w:sz="0" w:space="0" w:color="auto"/>
            <w:left w:val="none" w:sz="0" w:space="0" w:color="auto"/>
            <w:bottom w:val="none" w:sz="0" w:space="0" w:color="auto"/>
            <w:right w:val="none" w:sz="0" w:space="0" w:color="auto"/>
          </w:divBdr>
        </w:div>
      </w:divsChild>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6" ma:contentTypeDescription="Create a new document." ma:contentTypeScope="" ma:versionID="3a844a913302350291b5bff5c9816a98">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b268841e19b4345452f32888bd924ecd"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8B7F-6AF2-446E-8F5C-52A6A57D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06f2-2ae0-4aea-bdf2-8c622c822d99"/>
    <ds:schemaRef ds:uri="47b5508d-fbb5-4de1-ba31-cca668aa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BC11E-9108-4F9C-B2F3-B662CCF53FF5}">
  <ds:schemaRef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9a0306f2-2ae0-4aea-bdf2-8c622c822d99"/>
    <ds:schemaRef ds:uri="47b5508d-fbb5-4de1-ba31-cca668aa68f6"/>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4.xml><?xml version="1.0" encoding="utf-8"?>
<ds:datastoreItem xmlns:ds="http://schemas.openxmlformats.org/officeDocument/2006/customXml" ds:itemID="{0A1F44D3-6018-454B-BA06-37DFF06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870EAE4B</Template>
  <TotalTime>39</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MADHOUSE</dc:creator>
  <cp:keywords/>
  <cp:lastModifiedBy>Marion Dowling</cp:lastModifiedBy>
  <cp:revision>160</cp:revision>
  <cp:lastPrinted>2021-05-07T09:12:00Z</cp:lastPrinted>
  <dcterms:created xsi:type="dcterms:W3CDTF">2021-04-20T10:02:00Z</dcterms:created>
  <dcterms:modified xsi:type="dcterms:W3CDTF">2021-05-07T09:14:00Z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ies>
</file>