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F79FA" w14:textId="77777777" w:rsidR="00B17E15" w:rsidRDefault="2F6CB50E" w:rsidP="009D0293">
      <w:pPr>
        <w:jc w:val="center"/>
        <w:rPr>
          <w:rFonts w:ascii="Gill Sans MT" w:hAnsi="Gill Sans MT" w:cstheme="minorHAnsi"/>
        </w:rPr>
      </w:pPr>
      <w:r>
        <w:rPr>
          <w:noProof/>
        </w:rPr>
        <w:drawing>
          <wp:inline distT="0" distB="0" distL="0" distR="0" wp14:anchorId="53478003" wp14:editId="72728D74">
            <wp:extent cx="1295400" cy="11144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1295400" cy="1114425"/>
                    </a:xfrm>
                    <a:prstGeom prst="rect">
                      <a:avLst/>
                    </a:prstGeom>
                  </pic:spPr>
                </pic:pic>
              </a:graphicData>
            </a:graphic>
          </wp:inline>
        </w:drawing>
      </w:r>
    </w:p>
    <w:p w14:paraId="30E77E44" w14:textId="13322725" w:rsidR="00B83F6F" w:rsidRDefault="00BA1719" w:rsidP="009D0293">
      <w:pPr>
        <w:rPr>
          <w:rFonts w:ascii="Gill Sans MT" w:hAnsi="Gill Sans MT" w:cstheme="minorHAnsi"/>
        </w:rPr>
      </w:pPr>
      <w:r w:rsidRPr="00EE2031">
        <w:rPr>
          <w:rFonts w:ascii="Gill Sans MT" w:hAnsi="Gill Sans MT" w:cs="Arial"/>
          <w:b/>
          <w:noProof/>
        </w:rPr>
        <mc:AlternateContent>
          <mc:Choice Requires="wps">
            <w:drawing>
              <wp:anchor distT="0" distB="0" distL="114300" distR="114300" simplePos="0" relativeHeight="251658240" behindDoc="0" locked="0" layoutInCell="1" allowOverlap="1" wp14:anchorId="152D1969" wp14:editId="733E00A9">
                <wp:simplePos x="0" y="0"/>
                <wp:positionH relativeFrom="column">
                  <wp:posOffset>-635</wp:posOffset>
                </wp:positionH>
                <wp:positionV relativeFrom="paragraph">
                  <wp:posOffset>274321</wp:posOffset>
                </wp:positionV>
                <wp:extent cx="6162675" cy="40005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6162675" cy="400050"/>
                        </a:xfrm>
                        <a:prstGeom prst="rect">
                          <a:avLst/>
                        </a:prstGeom>
                        <a:solidFill>
                          <a:srgbClr val="034638"/>
                        </a:solidFill>
                        <a:ln w="6350">
                          <a:solidFill>
                            <a:prstClr val="black"/>
                          </a:solidFill>
                        </a:ln>
                      </wps:spPr>
                      <wps:txbx>
                        <w:txbxContent>
                          <w:p w14:paraId="63E05889" w14:textId="3E438CF6" w:rsidR="009E08DF" w:rsidRPr="001C2B3A" w:rsidRDefault="009E08DF" w:rsidP="00ED47E7">
                            <w:pPr>
                              <w:jc w:val="center"/>
                              <w:rPr>
                                <w:rFonts w:ascii="Gill Sans MT" w:hAnsi="Gill Sans MT"/>
                                <w:color w:val="F2A900"/>
                                <w:sz w:val="28"/>
                                <w:szCs w:val="28"/>
                              </w:rPr>
                            </w:pPr>
                            <w:r w:rsidRPr="001C2B3A">
                              <w:rPr>
                                <w:rFonts w:ascii="Gill Sans MT" w:hAnsi="Gill Sans MT"/>
                                <w:color w:val="F2A900"/>
                                <w:sz w:val="28"/>
                                <w:szCs w:val="28"/>
                              </w:rPr>
                              <w:t>Job Description</w:t>
                            </w:r>
                          </w:p>
                          <w:p w14:paraId="30B17675" w14:textId="51F6E576" w:rsidR="009E08DF" w:rsidRDefault="009E08DF" w:rsidP="00ED47E7">
                            <w:pPr>
                              <w:rPr>
                                <w:color w:val="FFFFFF" w:themeColor="background1"/>
                              </w:rPr>
                            </w:pPr>
                            <w:r>
                              <w:rPr>
                                <w:color w:val="FFFFFF" w:themeColor="background1"/>
                              </w:rPr>
                              <w:t xml:space="preserve">  </w:t>
                            </w:r>
                          </w:p>
                          <w:p w14:paraId="231A358E" w14:textId="77777777" w:rsidR="009E08DF" w:rsidRDefault="009E08DF" w:rsidP="00ED47E7">
                            <w:pPr>
                              <w:rPr>
                                <w:color w:val="FFFFFF" w:themeColor="background1"/>
                              </w:rPr>
                            </w:pPr>
                          </w:p>
                          <w:p w14:paraId="3F855444" w14:textId="77777777" w:rsidR="009E08DF" w:rsidRDefault="009E08DF" w:rsidP="00ED47E7">
                            <w:pPr>
                              <w:rPr>
                                <w:color w:val="FFFFFF" w:themeColor="background1"/>
                              </w:rPr>
                            </w:pPr>
                          </w:p>
                          <w:p w14:paraId="78FE79B5" w14:textId="77777777" w:rsidR="009E08DF" w:rsidRPr="006207B7" w:rsidRDefault="009E08DF" w:rsidP="00ED47E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49740CF">
              <v:shapetype id="_x0000_t202" coordsize="21600,21600" o:spt="202" path="m,l,21600r21600,l21600,xe" w14:anchorId="152D1969">
                <v:stroke joinstyle="miter"/>
                <v:path gradientshapeok="t" o:connecttype="rect"/>
              </v:shapetype>
              <v:shape id="Text Box 50" style="position:absolute;margin-left:-.05pt;margin-top:21.6pt;width:485.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3463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">
                <v:textbox>
                  <w:txbxContent>
                    <w:p w:rsidRPr="001C2B3A" w:rsidR="009E08DF" w:rsidP="00ED47E7" w:rsidRDefault="009E08DF" w14:paraId="5FE928B3" w14:textId="3E438CF6">
                      <w:pPr>
                        <w:jc w:val="center"/>
                        <w:rPr>
                          <w:rFonts w:ascii="Gill Sans MT" w:hAnsi="Gill Sans MT"/>
                          <w:color w:val="F2A900"/>
                          <w:sz w:val="28"/>
                          <w:szCs w:val="28"/>
                        </w:rPr>
                      </w:pPr>
                      <w:r w:rsidRPr="001C2B3A">
                        <w:rPr>
                          <w:rFonts w:ascii="Gill Sans MT" w:hAnsi="Gill Sans MT"/>
                          <w:color w:val="F2A900"/>
                          <w:sz w:val="28"/>
                          <w:szCs w:val="28"/>
                        </w:rPr>
                        <w:t>Job Description</w:t>
                      </w:r>
                    </w:p>
                    <w:p w:rsidR="009E08DF" w:rsidP="00ED47E7" w:rsidRDefault="009E08DF" w14:paraId="0DFAE634" w14:textId="51F6E576">
                      <w:pPr>
                        <w:rPr>
                          <w:color w:val="FFFFFF" w:themeColor="background1"/>
                        </w:rPr>
                      </w:pPr>
                      <w:r>
                        <w:rPr>
                          <w:color w:val="FFFFFF" w:themeColor="background1"/>
                        </w:rPr>
                        <w:t xml:space="preserve">  </w:t>
                      </w:r>
                    </w:p>
                    <w:p w:rsidR="009E08DF" w:rsidP="00ED47E7" w:rsidRDefault="009E08DF" w14:paraId="672A6659" w14:textId="77777777">
                      <w:pPr>
                        <w:rPr>
                          <w:color w:val="FFFFFF" w:themeColor="background1"/>
                        </w:rPr>
                      </w:pPr>
                    </w:p>
                    <w:p w:rsidR="009E08DF" w:rsidP="00ED47E7" w:rsidRDefault="009E08DF" w14:paraId="0A37501D" w14:textId="77777777">
                      <w:pPr>
                        <w:rPr>
                          <w:color w:val="FFFFFF" w:themeColor="background1"/>
                        </w:rPr>
                      </w:pPr>
                    </w:p>
                    <w:p w:rsidRPr="006207B7" w:rsidR="009E08DF" w:rsidP="00ED47E7" w:rsidRDefault="009E08DF" w14:paraId="5DAB6C7B" w14:textId="77777777">
                      <w:pPr>
                        <w:rPr>
                          <w:color w:val="FFFFFF" w:themeColor="background1"/>
                        </w:rPr>
                      </w:pPr>
                    </w:p>
                  </w:txbxContent>
                </v:textbox>
              </v:shape>
            </w:pict>
          </mc:Fallback>
        </mc:AlternateContent>
      </w:r>
    </w:p>
    <w:p w14:paraId="0614801A" w14:textId="77777777" w:rsidR="009D0293" w:rsidRDefault="009D0293" w:rsidP="009D0293">
      <w:pPr>
        <w:rPr>
          <w:rFonts w:ascii="Gill Sans MT" w:hAnsi="Gill Sans MT" w:cstheme="minorHAnsi"/>
        </w:rPr>
      </w:pPr>
    </w:p>
    <w:p w14:paraId="2A156097" w14:textId="60DABA5B" w:rsidR="00B83F6F" w:rsidRPr="00EE2031" w:rsidRDefault="00B83F6F" w:rsidP="00B83F6F">
      <w:pPr>
        <w:jc w:val="center"/>
        <w:rPr>
          <w:rFonts w:ascii="Gill Sans MT" w:hAnsi="Gill Sans MT" w:cstheme="minorHAnsi"/>
        </w:rPr>
      </w:pPr>
    </w:p>
    <w:p w14:paraId="27E7B0D2" w14:textId="77777777" w:rsidR="00391CC4" w:rsidRPr="00EE2031" w:rsidRDefault="00391CC4" w:rsidP="00391CC4">
      <w:pPr>
        <w:rPr>
          <w:rFonts w:ascii="Gill Sans MT" w:hAnsi="Gill Sans MT" w:cstheme="minorHAnsi"/>
          <w:b/>
        </w:rPr>
      </w:pPr>
      <w:r w:rsidRPr="00EE2031">
        <w:rPr>
          <w:rFonts w:ascii="Gill Sans MT" w:hAnsi="Gill Sans MT" w:cstheme="minorHAnsi"/>
          <w:b/>
        </w:rPr>
        <w:t>The Governing Body and the Local Authority are committed to safeguarding and promoting the welfare of children and young people. The Headteacher must ensure that the highest priority is given to following the latest national guidance and regulations on safeguarding and child protection. This role is subject to an enhanced DBS check.</w:t>
      </w:r>
    </w:p>
    <w:p w14:paraId="099E0DCF" w14:textId="06967E4A" w:rsidR="00913B5D" w:rsidRDefault="00391CC4" w:rsidP="205FE02D">
      <w:pPr>
        <w:spacing w:after="0"/>
        <w:rPr>
          <w:rFonts w:ascii="Gill Sans MT" w:hAnsi="Gill Sans MT"/>
        </w:rPr>
      </w:pPr>
      <w:r w:rsidRPr="205FE02D">
        <w:rPr>
          <w:rFonts w:ascii="Gill Sans MT" w:hAnsi="Gill Sans MT"/>
          <w:b/>
          <w:bCs/>
        </w:rPr>
        <w:t>Job title:</w:t>
      </w:r>
      <w:r>
        <w:tab/>
      </w:r>
      <w:r>
        <w:tab/>
      </w:r>
      <w:r w:rsidR="00913B5D" w:rsidRPr="205FE02D">
        <w:rPr>
          <w:rFonts w:ascii="Gill Sans MT" w:hAnsi="Gill Sans MT"/>
        </w:rPr>
        <w:t>Project Manager Teaching School Hub</w:t>
      </w:r>
      <w:r w:rsidR="00AE6E65" w:rsidRPr="205FE02D">
        <w:rPr>
          <w:rFonts w:ascii="Gill Sans MT" w:hAnsi="Gill Sans MT"/>
        </w:rPr>
        <w:t xml:space="preserve"> (EENEL 9)</w:t>
      </w:r>
    </w:p>
    <w:p w14:paraId="5E0179D9" w14:textId="77F7168D" w:rsidR="006F7E3B" w:rsidRDefault="00391CC4" w:rsidP="205FE02D">
      <w:pPr>
        <w:spacing w:after="0"/>
        <w:rPr>
          <w:rFonts w:ascii="Gill Sans MT" w:hAnsi="Gill Sans MT"/>
        </w:rPr>
      </w:pPr>
      <w:r w:rsidRPr="205FE02D">
        <w:rPr>
          <w:rFonts w:ascii="Gill Sans MT" w:hAnsi="Gill Sans MT"/>
          <w:b/>
          <w:bCs/>
        </w:rPr>
        <w:t>Reporting to</w:t>
      </w:r>
      <w:r w:rsidRPr="205FE02D">
        <w:rPr>
          <w:rFonts w:ascii="Gill Sans MT" w:hAnsi="Gill Sans MT"/>
        </w:rPr>
        <w:t xml:space="preserve">: </w:t>
      </w:r>
      <w:r>
        <w:tab/>
      </w:r>
      <w:r>
        <w:tab/>
      </w:r>
      <w:r w:rsidR="6011DF83" w:rsidRPr="205FE02D">
        <w:rPr>
          <w:rFonts w:ascii="Gill Sans MT" w:hAnsi="Gill Sans MT"/>
        </w:rPr>
        <w:t>Hub Director</w:t>
      </w:r>
    </w:p>
    <w:p w14:paraId="4A751DF0" w14:textId="25ED1009" w:rsidR="00391CC4" w:rsidRPr="00EE2031" w:rsidRDefault="00391CC4" w:rsidP="00391CC4">
      <w:pPr>
        <w:spacing w:after="0"/>
        <w:rPr>
          <w:rFonts w:ascii="Gill Sans MT" w:hAnsi="Gill Sans MT" w:cstheme="minorHAnsi"/>
        </w:rPr>
      </w:pPr>
      <w:r w:rsidRPr="00EE2031">
        <w:rPr>
          <w:rFonts w:ascii="Gill Sans MT" w:hAnsi="Gill Sans MT" w:cstheme="minorHAnsi"/>
          <w:b/>
        </w:rPr>
        <w:t>Responsible for:</w:t>
      </w:r>
      <w:r w:rsidRPr="00EE2031">
        <w:rPr>
          <w:rFonts w:ascii="Gill Sans MT" w:hAnsi="Gill Sans MT" w:cstheme="minorHAnsi"/>
          <w:b/>
        </w:rPr>
        <w:tab/>
      </w:r>
      <w:r w:rsidRPr="00EE2031">
        <w:rPr>
          <w:rFonts w:ascii="Gill Sans MT" w:hAnsi="Gill Sans MT" w:cstheme="minorHAnsi"/>
        </w:rPr>
        <w:t xml:space="preserve">Effective leadership and management of </w:t>
      </w:r>
      <w:r w:rsidR="005A006A">
        <w:rPr>
          <w:rFonts w:ascii="Gill Sans MT" w:hAnsi="Gill Sans MT" w:cstheme="minorHAnsi"/>
        </w:rPr>
        <w:t>T</w:t>
      </w:r>
      <w:r w:rsidR="00B70394">
        <w:rPr>
          <w:rFonts w:ascii="Gill Sans MT" w:hAnsi="Gill Sans MT" w:cstheme="minorHAnsi"/>
        </w:rPr>
        <w:t>e</w:t>
      </w:r>
      <w:r w:rsidR="005A006A">
        <w:rPr>
          <w:rFonts w:ascii="Gill Sans MT" w:hAnsi="Gill Sans MT" w:cstheme="minorHAnsi"/>
        </w:rPr>
        <w:t xml:space="preserve">aching </w:t>
      </w:r>
      <w:r w:rsidR="00B70394">
        <w:rPr>
          <w:rFonts w:ascii="Gill Sans MT" w:hAnsi="Gill Sans MT" w:cstheme="minorHAnsi"/>
        </w:rPr>
        <w:t xml:space="preserve">School </w:t>
      </w:r>
      <w:r w:rsidR="005A006A">
        <w:rPr>
          <w:rFonts w:ascii="Gill Sans MT" w:hAnsi="Gill Sans MT" w:cstheme="minorHAnsi"/>
        </w:rPr>
        <w:t>Hub</w:t>
      </w:r>
      <w:r w:rsidR="00B70394">
        <w:rPr>
          <w:rFonts w:ascii="Gill Sans MT" w:hAnsi="Gill Sans MT" w:cstheme="minorHAnsi"/>
        </w:rPr>
        <w:t xml:space="preserve"> </w:t>
      </w:r>
      <w:r w:rsidR="00F10E70">
        <w:rPr>
          <w:rFonts w:ascii="Gill Sans MT" w:hAnsi="Gill Sans MT" w:cstheme="minorHAnsi"/>
        </w:rPr>
        <w:t>(</w:t>
      </w:r>
      <w:r w:rsidR="00B70394">
        <w:rPr>
          <w:rFonts w:ascii="Gill Sans MT" w:hAnsi="Gill Sans MT" w:cstheme="minorHAnsi"/>
        </w:rPr>
        <w:t>EENEL 9</w:t>
      </w:r>
      <w:r w:rsidR="00F10E70">
        <w:rPr>
          <w:rFonts w:ascii="Gill Sans MT" w:hAnsi="Gill Sans MT" w:cstheme="minorHAnsi"/>
        </w:rPr>
        <w:t>)</w:t>
      </w:r>
      <w:r w:rsidR="00B70394">
        <w:rPr>
          <w:rFonts w:ascii="Gill Sans MT" w:hAnsi="Gill Sans MT" w:cstheme="minorHAnsi"/>
        </w:rPr>
        <w:t xml:space="preserve"> </w:t>
      </w:r>
    </w:p>
    <w:p w14:paraId="0A0A668B" w14:textId="57B6D46B" w:rsidR="00391CC4" w:rsidRDefault="00391CC4" w:rsidP="5161C8C3">
      <w:pPr>
        <w:spacing w:after="0"/>
        <w:rPr>
          <w:rFonts w:ascii="Gill Sans MT" w:hAnsi="Gill Sans MT"/>
          <w:highlight w:val="yellow"/>
        </w:rPr>
      </w:pPr>
      <w:r w:rsidRPr="5161C8C3">
        <w:rPr>
          <w:rFonts w:ascii="Gill Sans MT" w:hAnsi="Gill Sans MT"/>
          <w:b/>
          <w:bCs/>
        </w:rPr>
        <w:t xml:space="preserve">Salary: </w:t>
      </w:r>
      <w:r>
        <w:tab/>
      </w:r>
      <w:r>
        <w:tab/>
      </w:r>
      <w:r w:rsidR="3F3E1D90" w:rsidRPr="5161C8C3">
        <w:rPr>
          <w:rFonts w:ascii="Gill Sans MT" w:hAnsi="Gill Sans MT"/>
          <w:b/>
          <w:bCs/>
        </w:rPr>
        <w:t>to be paid to the successful candidate’s school at SLE rates</w:t>
      </w:r>
    </w:p>
    <w:p w14:paraId="20264F0B" w14:textId="11FC9471" w:rsidR="00236A39" w:rsidRPr="00236A39" w:rsidRDefault="00236A39" w:rsidP="00391CC4">
      <w:pPr>
        <w:spacing w:after="0"/>
        <w:rPr>
          <w:rFonts w:ascii="Gill Sans MT" w:hAnsi="Gill Sans MT" w:cstheme="minorHAnsi"/>
          <w:b/>
          <w:bCs/>
        </w:rPr>
      </w:pPr>
      <w:r w:rsidRPr="00236A39">
        <w:rPr>
          <w:rFonts w:ascii="Gill Sans MT" w:hAnsi="Gill Sans MT" w:cstheme="minorHAnsi"/>
          <w:b/>
          <w:bCs/>
        </w:rPr>
        <w:t>Hours</w:t>
      </w:r>
      <w:r>
        <w:rPr>
          <w:rFonts w:ascii="Gill Sans MT" w:hAnsi="Gill Sans MT" w:cstheme="minorHAnsi"/>
          <w:b/>
          <w:bCs/>
        </w:rPr>
        <w:t>:</w:t>
      </w:r>
      <w:r>
        <w:rPr>
          <w:rFonts w:ascii="Gill Sans MT" w:hAnsi="Gill Sans MT" w:cstheme="minorHAnsi"/>
          <w:b/>
          <w:bCs/>
        </w:rPr>
        <w:tab/>
      </w:r>
      <w:r>
        <w:rPr>
          <w:rFonts w:ascii="Gill Sans MT" w:hAnsi="Gill Sans MT" w:cstheme="minorHAnsi"/>
          <w:b/>
          <w:bCs/>
        </w:rPr>
        <w:tab/>
      </w:r>
      <w:r>
        <w:rPr>
          <w:rFonts w:ascii="Gill Sans MT" w:hAnsi="Gill Sans MT" w:cstheme="minorHAnsi"/>
          <w:b/>
          <w:bCs/>
        </w:rPr>
        <w:tab/>
      </w:r>
      <w:r w:rsidR="00605F74" w:rsidRPr="00605F74">
        <w:rPr>
          <w:rFonts w:ascii="Gill Sans MT" w:hAnsi="Gill Sans MT" w:cstheme="minorHAnsi"/>
        </w:rPr>
        <w:t>To be seconded one day a week</w:t>
      </w:r>
    </w:p>
    <w:p w14:paraId="4C0C9A9E" w14:textId="77777777" w:rsidR="00391CC4" w:rsidRPr="00EE2031" w:rsidRDefault="00391CC4" w:rsidP="00391CC4">
      <w:pPr>
        <w:spacing w:after="0"/>
        <w:rPr>
          <w:rFonts w:ascii="Gill Sans MT" w:hAnsi="Gill Sans MT" w:cstheme="minorHAnsi"/>
        </w:rPr>
      </w:pPr>
      <w:r w:rsidRPr="00EE2031">
        <w:rPr>
          <w:rFonts w:ascii="Gill Sans MT" w:hAnsi="Gill Sans MT" w:cstheme="minorHAnsi"/>
          <w:b/>
        </w:rPr>
        <w:t>Disclosure:</w:t>
      </w:r>
      <w:r w:rsidRPr="00EE2031">
        <w:rPr>
          <w:rFonts w:ascii="Gill Sans MT" w:hAnsi="Gill Sans MT" w:cstheme="minorHAnsi"/>
        </w:rPr>
        <w:tab/>
      </w:r>
      <w:r w:rsidRPr="00EE2031">
        <w:rPr>
          <w:rFonts w:ascii="Gill Sans MT" w:hAnsi="Gill Sans MT" w:cstheme="minorHAnsi"/>
        </w:rPr>
        <w:tab/>
        <w:t>Enhanced</w:t>
      </w:r>
    </w:p>
    <w:p w14:paraId="1A947B1D" w14:textId="77777777" w:rsidR="00391CC4" w:rsidRPr="00EE2031" w:rsidRDefault="00391CC4" w:rsidP="00391CC4">
      <w:pPr>
        <w:spacing w:after="0"/>
        <w:rPr>
          <w:rFonts w:ascii="Gill Sans MT" w:hAnsi="Gill Sans MT" w:cstheme="minorHAnsi"/>
        </w:rPr>
      </w:pPr>
    </w:p>
    <w:tbl>
      <w:tblPr>
        <w:tblStyle w:val="TableGrid"/>
        <w:tblW w:w="0" w:type="auto"/>
        <w:tblLook w:val="04A0" w:firstRow="1" w:lastRow="0" w:firstColumn="1" w:lastColumn="0" w:noHBand="0" w:noVBand="1"/>
      </w:tblPr>
      <w:tblGrid>
        <w:gridCol w:w="2122"/>
        <w:gridCol w:w="6894"/>
      </w:tblGrid>
      <w:tr w:rsidR="00391CC4" w:rsidRPr="00EE2031" w14:paraId="31BFC6E6" w14:textId="77777777" w:rsidTr="205FE02D">
        <w:tc>
          <w:tcPr>
            <w:tcW w:w="2122" w:type="dxa"/>
            <w:shd w:val="clear" w:color="auto" w:fill="3C103F"/>
          </w:tcPr>
          <w:p w14:paraId="3C4D1E09" w14:textId="77777777" w:rsidR="00391CC4" w:rsidRPr="00EE2031" w:rsidRDefault="00391CC4" w:rsidP="00391CC4">
            <w:pPr>
              <w:rPr>
                <w:rFonts w:ascii="Gill Sans MT" w:hAnsi="Gill Sans MT" w:cstheme="minorHAnsi"/>
                <w:b/>
                <w:sz w:val="22"/>
                <w:szCs w:val="22"/>
              </w:rPr>
            </w:pPr>
            <w:r w:rsidRPr="00EE2031">
              <w:rPr>
                <w:rFonts w:ascii="Gill Sans MT" w:hAnsi="Gill Sans MT" w:cstheme="minorHAnsi"/>
                <w:b/>
                <w:sz w:val="22"/>
                <w:szCs w:val="22"/>
              </w:rPr>
              <w:t>Core Purpose</w:t>
            </w:r>
          </w:p>
        </w:tc>
        <w:tc>
          <w:tcPr>
            <w:tcW w:w="6894" w:type="dxa"/>
          </w:tcPr>
          <w:p w14:paraId="76297CD7" w14:textId="4DAF4AD7" w:rsidR="001B4D83" w:rsidRDefault="00391CC4" w:rsidP="5161C8C3">
            <w:pPr>
              <w:numPr>
                <w:ilvl w:val="0"/>
                <w:numId w:val="11"/>
              </w:numPr>
              <w:rPr>
                <w:rFonts w:ascii="Gill Sans MT" w:hAnsi="Gill Sans MT"/>
                <w:sz w:val="22"/>
                <w:szCs w:val="22"/>
              </w:rPr>
            </w:pPr>
            <w:r w:rsidRPr="205FE02D">
              <w:rPr>
                <w:rFonts w:ascii="Gill Sans MT" w:hAnsi="Gill Sans MT"/>
                <w:sz w:val="22"/>
                <w:szCs w:val="22"/>
              </w:rPr>
              <w:t>To</w:t>
            </w:r>
            <w:r w:rsidR="4F25EC89" w:rsidRPr="205FE02D">
              <w:rPr>
                <w:rFonts w:ascii="Gill Sans MT" w:hAnsi="Gill Sans MT"/>
                <w:sz w:val="22"/>
                <w:szCs w:val="22"/>
              </w:rPr>
              <w:t xml:space="preserve"> undertake short-term projects, initially relating to the roll-out of the ECF and NPQs</w:t>
            </w:r>
          </w:p>
          <w:p w14:paraId="6052C2D7" w14:textId="0F5C3CFE" w:rsidR="003C7DC4" w:rsidRDefault="0A33DC83" w:rsidP="205FE02D">
            <w:pPr>
              <w:numPr>
                <w:ilvl w:val="0"/>
                <w:numId w:val="11"/>
              </w:numPr>
              <w:rPr>
                <w:rFonts w:ascii="Gill Sans MT" w:hAnsi="Gill Sans MT"/>
                <w:sz w:val="22"/>
                <w:szCs w:val="22"/>
              </w:rPr>
            </w:pPr>
            <w:r w:rsidRPr="205FE02D">
              <w:rPr>
                <w:rFonts w:ascii="Gill Sans MT" w:hAnsi="Gill Sans MT"/>
                <w:sz w:val="22"/>
                <w:szCs w:val="22"/>
              </w:rPr>
              <w:t xml:space="preserve">To </w:t>
            </w:r>
            <w:r w:rsidR="319A0032" w:rsidRPr="205FE02D">
              <w:rPr>
                <w:rFonts w:ascii="Gill Sans MT" w:hAnsi="Gill Sans MT"/>
                <w:sz w:val="22"/>
                <w:szCs w:val="22"/>
              </w:rPr>
              <w:t>work collaboratively</w:t>
            </w:r>
            <w:r w:rsidR="133B4A0A" w:rsidRPr="205FE02D">
              <w:rPr>
                <w:rFonts w:ascii="Gill Sans MT" w:hAnsi="Gill Sans MT"/>
                <w:sz w:val="22"/>
                <w:szCs w:val="22"/>
              </w:rPr>
              <w:t>, building relationships and networks,</w:t>
            </w:r>
            <w:r w:rsidR="319A0032" w:rsidRPr="205FE02D">
              <w:rPr>
                <w:rFonts w:ascii="Gill Sans MT" w:hAnsi="Gill Sans MT"/>
                <w:sz w:val="22"/>
                <w:szCs w:val="22"/>
              </w:rPr>
              <w:t xml:space="preserve"> to </w:t>
            </w:r>
            <w:r w:rsidR="09AE4CE1" w:rsidRPr="205FE02D">
              <w:rPr>
                <w:rFonts w:ascii="Gill Sans MT" w:hAnsi="Gill Sans MT"/>
                <w:sz w:val="22"/>
                <w:szCs w:val="22"/>
              </w:rPr>
              <w:t>develop</w:t>
            </w:r>
            <w:r w:rsidRPr="205FE02D">
              <w:rPr>
                <w:rFonts w:ascii="Gill Sans MT" w:hAnsi="Gill Sans MT"/>
                <w:sz w:val="22"/>
                <w:szCs w:val="22"/>
              </w:rPr>
              <w:t xml:space="preserve"> </w:t>
            </w:r>
            <w:r w:rsidR="36297F1C" w:rsidRPr="205FE02D">
              <w:rPr>
                <w:rFonts w:ascii="Gill Sans MT" w:hAnsi="Gill Sans MT"/>
                <w:sz w:val="22"/>
                <w:szCs w:val="22"/>
              </w:rPr>
              <w:t xml:space="preserve">high quality </w:t>
            </w:r>
            <w:r w:rsidR="56AEEEBE" w:rsidRPr="205FE02D">
              <w:rPr>
                <w:rFonts w:ascii="Gill Sans MT" w:hAnsi="Gill Sans MT"/>
                <w:sz w:val="22"/>
                <w:szCs w:val="22"/>
              </w:rPr>
              <w:t xml:space="preserve">education and leadership in schools </w:t>
            </w:r>
            <w:r w:rsidR="7B597C3C" w:rsidRPr="205FE02D">
              <w:rPr>
                <w:rFonts w:ascii="Gill Sans MT" w:hAnsi="Gill Sans MT"/>
                <w:sz w:val="22"/>
                <w:szCs w:val="22"/>
              </w:rPr>
              <w:t>across the EENEL9 area</w:t>
            </w:r>
          </w:p>
          <w:p w14:paraId="3AEF2D3C" w14:textId="13CCADB7" w:rsidR="00577C07" w:rsidRDefault="348E21D0" w:rsidP="5161C8C3">
            <w:pPr>
              <w:numPr>
                <w:ilvl w:val="0"/>
                <w:numId w:val="11"/>
              </w:numPr>
              <w:rPr>
                <w:rFonts w:ascii="Gill Sans MT" w:hAnsi="Gill Sans MT"/>
                <w:sz w:val="22"/>
                <w:szCs w:val="22"/>
              </w:rPr>
            </w:pPr>
            <w:r w:rsidRPr="205FE02D">
              <w:rPr>
                <w:rFonts w:ascii="Gill Sans MT" w:hAnsi="Gill Sans MT"/>
                <w:sz w:val="22"/>
                <w:szCs w:val="22"/>
              </w:rPr>
              <w:t>To w</w:t>
            </w:r>
            <w:r w:rsidR="20C579BD" w:rsidRPr="205FE02D">
              <w:rPr>
                <w:rFonts w:ascii="Gill Sans MT" w:hAnsi="Gill Sans MT"/>
                <w:sz w:val="22"/>
                <w:szCs w:val="22"/>
              </w:rPr>
              <w:t xml:space="preserve">ork with </w:t>
            </w:r>
            <w:r w:rsidR="214EA407" w:rsidRPr="205FE02D">
              <w:rPr>
                <w:rFonts w:ascii="Gill Sans MT" w:hAnsi="Gill Sans MT"/>
                <w:sz w:val="22"/>
                <w:szCs w:val="22"/>
              </w:rPr>
              <w:t>the Hub Director to ensure that the delivery plan</w:t>
            </w:r>
            <w:r w:rsidR="4B11F58D" w:rsidRPr="205FE02D">
              <w:rPr>
                <w:rFonts w:ascii="Gill Sans MT" w:hAnsi="Gill Sans MT"/>
                <w:sz w:val="22"/>
                <w:szCs w:val="22"/>
              </w:rPr>
              <w:t xml:space="preserve"> and its KPIs are met</w:t>
            </w:r>
          </w:p>
          <w:p w14:paraId="7AC28D98" w14:textId="1DD6AB2C" w:rsidR="00391CC4" w:rsidRPr="00EE2031" w:rsidRDefault="282B344D" w:rsidP="205FE02D">
            <w:pPr>
              <w:numPr>
                <w:ilvl w:val="0"/>
                <w:numId w:val="11"/>
              </w:numPr>
              <w:rPr>
                <w:rFonts w:eastAsiaTheme="minorEastAsia"/>
                <w:sz w:val="22"/>
                <w:szCs w:val="22"/>
              </w:rPr>
            </w:pPr>
            <w:r w:rsidRPr="205FE02D">
              <w:rPr>
                <w:rFonts w:ascii="Gill Sans MT" w:hAnsi="Gill Sans MT"/>
                <w:sz w:val="22"/>
                <w:szCs w:val="22"/>
              </w:rPr>
              <w:t xml:space="preserve">To liaise with </w:t>
            </w:r>
            <w:r w:rsidR="7922A318" w:rsidRPr="205FE02D">
              <w:rPr>
                <w:rFonts w:ascii="Gill Sans MT" w:hAnsi="Gill Sans MT"/>
                <w:sz w:val="22"/>
                <w:szCs w:val="22"/>
              </w:rPr>
              <w:t>our delivery partners</w:t>
            </w:r>
            <w:r w:rsidR="26A53857" w:rsidRPr="205FE02D">
              <w:rPr>
                <w:rFonts w:ascii="Gill Sans MT" w:hAnsi="Gill Sans MT"/>
                <w:sz w:val="22"/>
                <w:szCs w:val="22"/>
              </w:rPr>
              <w:t>, schools</w:t>
            </w:r>
            <w:r w:rsidRPr="205FE02D">
              <w:rPr>
                <w:rFonts w:ascii="Gill Sans MT" w:hAnsi="Gill Sans MT"/>
                <w:sz w:val="22"/>
                <w:szCs w:val="22"/>
              </w:rPr>
              <w:t xml:space="preserve"> </w:t>
            </w:r>
            <w:r w:rsidR="2EA4C6C3" w:rsidRPr="205FE02D">
              <w:rPr>
                <w:rFonts w:ascii="Gill Sans MT" w:hAnsi="Gill Sans MT"/>
                <w:sz w:val="22"/>
                <w:szCs w:val="22"/>
              </w:rPr>
              <w:t xml:space="preserve">and </w:t>
            </w:r>
            <w:r w:rsidR="14790580" w:rsidRPr="205FE02D">
              <w:rPr>
                <w:rFonts w:ascii="Gill Sans MT" w:hAnsi="Gill Sans MT"/>
                <w:sz w:val="22"/>
                <w:szCs w:val="22"/>
              </w:rPr>
              <w:t>the DfE in order to achieve the aims and vision of the Hub</w:t>
            </w:r>
          </w:p>
          <w:p w14:paraId="4DAAEFD6" w14:textId="457646F6" w:rsidR="00391CC4" w:rsidRPr="00EE2031" w:rsidRDefault="14790580" w:rsidP="205FE02D">
            <w:pPr>
              <w:numPr>
                <w:ilvl w:val="0"/>
                <w:numId w:val="11"/>
              </w:numPr>
              <w:rPr>
                <w:sz w:val="22"/>
                <w:szCs w:val="22"/>
              </w:rPr>
            </w:pPr>
            <w:r w:rsidRPr="205FE02D">
              <w:rPr>
                <w:rFonts w:ascii="Gill Sans MT" w:hAnsi="Gill Sans MT"/>
                <w:sz w:val="22"/>
                <w:szCs w:val="22"/>
              </w:rPr>
              <w:t>To e</w:t>
            </w:r>
            <w:r w:rsidR="3D8EEC05" w:rsidRPr="205FE02D">
              <w:rPr>
                <w:rFonts w:ascii="Gill Sans MT" w:hAnsi="Gill Sans MT"/>
                <w:sz w:val="22"/>
                <w:szCs w:val="22"/>
              </w:rPr>
              <w:t xml:space="preserve">nsure </w:t>
            </w:r>
            <w:r w:rsidR="1F0E684C" w:rsidRPr="205FE02D">
              <w:rPr>
                <w:rFonts w:ascii="Gill Sans MT" w:hAnsi="Gill Sans MT"/>
                <w:sz w:val="22"/>
                <w:szCs w:val="22"/>
              </w:rPr>
              <w:t xml:space="preserve">that </w:t>
            </w:r>
            <w:r w:rsidR="3D8EEC05" w:rsidRPr="205FE02D">
              <w:rPr>
                <w:rFonts w:ascii="Gill Sans MT" w:hAnsi="Gill Sans MT"/>
                <w:sz w:val="22"/>
                <w:szCs w:val="22"/>
              </w:rPr>
              <w:t>the reputation of the Teaching School Hub in the wider community is maintained, and enhanced whenever opportunities arise</w:t>
            </w:r>
          </w:p>
        </w:tc>
      </w:tr>
      <w:tr w:rsidR="00391CC4" w:rsidRPr="00EE2031" w14:paraId="06924112" w14:textId="77777777" w:rsidTr="205FE02D">
        <w:tc>
          <w:tcPr>
            <w:tcW w:w="2122" w:type="dxa"/>
            <w:shd w:val="clear" w:color="auto" w:fill="3C103F"/>
          </w:tcPr>
          <w:p w14:paraId="253E3D73" w14:textId="5666B27A" w:rsidR="00391CC4" w:rsidRPr="00EE2031" w:rsidRDefault="0057482B" w:rsidP="00391CC4">
            <w:pPr>
              <w:rPr>
                <w:rFonts w:ascii="Gill Sans MT" w:hAnsi="Gill Sans MT" w:cstheme="minorHAnsi"/>
                <w:b/>
                <w:sz w:val="22"/>
                <w:szCs w:val="22"/>
              </w:rPr>
            </w:pPr>
            <w:r>
              <w:rPr>
                <w:rFonts w:ascii="Gill Sans MT" w:hAnsi="Gill Sans MT" w:cstheme="minorHAnsi"/>
                <w:b/>
                <w:sz w:val="22"/>
                <w:szCs w:val="22"/>
              </w:rPr>
              <w:t>Main duties</w:t>
            </w:r>
          </w:p>
        </w:tc>
        <w:tc>
          <w:tcPr>
            <w:tcW w:w="6894" w:type="dxa"/>
          </w:tcPr>
          <w:p w14:paraId="3E72AA6C" w14:textId="344113ED" w:rsidR="6A807A45" w:rsidRDefault="6A807A45" w:rsidP="205FE02D">
            <w:pPr>
              <w:numPr>
                <w:ilvl w:val="0"/>
                <w:numId w:val="12"/>
              </w:numPr>
              <w:rPr>
                <w:sz w:val="22"/>
                <w:szCs w:val="22"/>
              </w:rPr>
            </w:pPr>
            <w:r w:rsidRPr="205FE02D">
              <w:rPr>
                <w:rFonts w:ascii="Gill Sans MT" w:hAnsi="Gill Sans MT"/>
                <w:sz w:val="22"/>
                <w:szCs w:val="22"/>
              </w:rPr>
              <w:t>To assist with the effective delivery of the ECF and NPQs across the Hub area</w:t>
            </w:r>
          </w:p>
          <w:p w14:paraId="62BB2A8F" w14:textId="2D6BFDAE" w:rsidR="6A807A45" w:rsidRDefault="6A807A45" w:rsidP="205FE02D">
            <w:pPr>
              <w:numPr>
                <w:ilvl w:val="0"/>
                <w:numId w:val="12"/>
              </w:numPr>
              <w:rPr>
                <w:sz w:val="22"/>
                <w:szCs w:val="22"/>
              </w:rPr>
            </w:pPr>
            <w:r w:rsidRPr="205FE02D">
              <w:rPr>
                <w:rFonts w:ascii="Gill Sans MT" w:hAnsi="Gill Sans MT"/>
                <w:sz w:val="22"/>
                <w:szCs w:val="22"/>
              </w:rPr>
              <w:t>To work with the Hub Director to develop strategy and processes relating to the delivery plan and its KPIs</w:t>
            </w:r>
          </w:p>
          <w:p w14:paraId="0BEA4A5D" w14:textId="5435AD70" w:rsidR="004E231B" w:rsidRDefault="381656A0" w:rsidP="5161C8C3">
            <w:pPr>
              <w:numPr>
                <w:ilvl w:val="0"/>
                <w:numId w:val="12"/>
              </w:numPr>
              <w:rPr>
                <w:sz w:val="22"/>
                <w:szCs w:val="22"/>
              </w:rPr>
            </w:pPr>
            <w:r w:rsidRPr="205FE02D">
              <w:rPr>
                <w:rFonts w:ascii="Gill Sans MT" w:hAnsi="Gill Sans MT"/>
                <w:sz w:val="22"/>
                <w:szCs w:val="22"/>
              </w:rPr>
              <w:t xml:space="preserve">To </w:t>
            </w:r>
            <w:r w:rsidR="420E3BDE" w:rsidRPr="205FE02D">
              <w:rPr>
                <w:rFonts w:ascii="Gill Sans MT" w:hAnsi="Gill Sans MT"/>
                <w:sz w:val="22"/>
                <w:szCs w:val="22"/>
              </w:rPr>
              <w:t xml:space="preserve">assist in </w:t>
            </w:r>
            <w:r w:rsidR="13C73BBA" w:rsidRPr="205FE02D">
              <w:rPr>
                <w:rFonts w:ascii="Gill Sans MT" w:hAnsi="Gill Sans MT"/>
                <w:sz w:val="22"/>
                <w:szCs w:val="22"/>
              </w:rPr>
              <w:t>develop</w:t>
            </w:r>
            <w:r w:rsidR="0C4A9EC5" w:rsidRPr="205FE02D">
              <w:rPr>
                <w:rFonts w:ascii="Gill Sans MT" w:hAnsi="Gill Sans MT"/>
                <w:sz w:val="22"/>
                <w:szCs w:val="22"/>
              </w:rPr>
              <w:t>ing</w:t>
            </w:r>
            <w:r w:rsidRPr="205FE02D">
              <w:rPr>
                <w:rFonts w:ascii="Gill Sans MT" w:hAnsi="Gill Sans MT"/>
                <w:sz w:val="22"/>
                <w:szCs w:val="22"/>
              </w:rPr>
              <w:t xml:space="preserve"> networks of local EENEL9 schools </w:t>
            </w:r>
          </w:p>
          <w:p w14:paraId="6925112D" w14:textId="1BA93C90" w:rsidR="004E231B" w:rsidRDefault="0F69730C" w:rsidP="5161C8C3">
            <w:pPr>
              <w:numPr>
                <w:ilvl w:val="0"/>
                <w:numId w:val="12"/>
              </w:numPr>
              <w:rPr>
                <w:sz w:val="22"/>
                <w:szCs w:val="22"/>
              </w:rPr>
            </w:pPr>
            <w:r w:rsidRPr="5161C8C3">
              <w:rPr>
                <w:rFonts w:ascii="Gill Sans MT" w:hAnsi="Gill Sans MT"/>
                <w:sz w:val="22"/>
                <w:szCs w:val="22"/>
              </w:rPr>
              <w:t>To ensure that training needs of EENEL9 schools have been met</w:t>
            </w:r>
          </w:p>
          <w:p w14:paraId="09B0599D" w14:textId="3D6742A4" w:rsidR="004E231B" w:rsidRDefault="19A1FD12" w:rsidP="5161C8C3">
            <w:pPr>
              <w:numPr>
                <w:ilvl w:val="0"/>
                <w:numId w:val="12"/>
              </w:numPr>
              <w:rPr>
                <w:sz w:val="22"/>
                <w:szCs w:val="22"/>
              </w:rPr>
            </w:pPr>
            <w:r w:rsidRPr="205FE02D">
              <w:rPr>
                <w:rFonts w:ascii="Gill Sans MT" w:hAnsi="Gill Sans MT"/>
                <w:sz w:val="22"/>
                <w:szCs w:val="22"/>
              </w:rPr>
              <w:t>To build on best practice and identify gaps in provision for EENEL9 schools</w:t>
            </w:r>
          </w:p>
          <w:p w14:paraId="7F93FB45" w14:textId="7958DEF0" w:rsidR="6C4951B6" w:rsidRDefault="6C4951B6" w:rsidP="205FE02D">
            <w:pPr>
              <w:numPr>
                <w:ilvl w:val="0"/>
                <w:numId w:val="12"/>
              </w:numPr>
              <w:rPr>
                <w:rFonts w:eastAsiaTheme="minorEastAsia"/>
                <w:sz w:val="22"/>
                <w:szCs w:val="22"/>
              </w:rPr>
            </w:pPr>
            <w:r w:rsidRPr="205FE02D">
              <w:rPr>
                <w:rFonts w:ascii="Gill Sans MT" w:hAnsi="Gill Sans MT"/>
                <w:sz w:val="22"/>
                <w:szCs w:val="22"/>
              </w:rPr>
              <w:t>To develop training and quality assurance processes for teams across Waltham Forest, Haringey and Redbridge</w:t>
            </w:r>
          </w:p>
          <w:p w14:paraId="2E1DAF36" w14:textId="71DC1576" w:rsidR="004E231B" w:rsidRDefault="615C7DE6" w:rsidP="5161C8C3">
            <w:pPr>
              <w:numPr>
                <w:ilvl w:val="0"/>
                <w:numId w:val="12"/>
              </w:numPr>
              <w:rPr>
                <w:sz w:val="22"/>
                <w:szCs w:val="22"/>
              </w:rPr>
            </w:pPr>
            <w:r w:rsidRPr="205FE02D">
              <w:rPr>
                <w:rFonts w:ascii="Gill Sans MT" w:hAnsi="Gill Sans MT"/>
                <w:sz w:val="22"/>
                <w:szCs w:val="22"/>
              </w:rPr>
              <w:t>To work with EENEL9 schools to secure a commitment to training from the Teaching School Hub for your area</w:t>
            </w:r>
            <w:r w:rsidR="201991C3" w:rsidRPr="205FE02D">
              <w:rPr>
                <w:rFonts w:ascii="Gill Sans MT" w:hAnsi="Gill Sans MT"/>
                <w:sz w:val="22"/>
                <w:szCs w:val="22"/>
              </w:rPr>
              <w:t xml:space="preserve"> of development</w:t>
            </w:r>
          </w:p>
          <w:p w14:paraId="34966168" w14:textId="309E0D18" w:rsidR="004E231B" w:rsidRDefault="5DB34D7D" w:rsidP="205FE02D">
            <w:pPr>
              <w:numPr>
                <w:ilvl w:val="0"/>
                <w:numId w:val="12"/>
              </w:numPr>
              <w:rPr>
                <w:sz w:val="22"/>
                <w:szCs w:val="22"/>
              </w:rPr>
            </w:pPr>
            <w:r w:rsidRPr="205FE02D">
              <w:rPr>
                <w:rFonts w:ascii="Gill Sans MT" w:hAnsi="Gill Sans MT"/>
                <w:sz w:val="22"/>
                <w:szCs w:val="22"/>
              </w:rPr>
              <w:t>To liaise with delivery partners and local schools in your lead area</w:t>
            </w:r>
            <w:r w:rsidR="5D380BE9" w:rsidRPr="205FE02D">
              <w:rPr>
                <w:rFonts w:ascii="Gill Sans MT" w:hAnsi="Gill Sans MT"/>
                <w:sz w:val="22"/>
                <w:szCs w:val="22"/>
              </w:rPr>
              <w:t>, aligning expectations,</w:t>
            </w:r>
            <w:r w:rsidRPr="205FE02D">
              <w:rPr>
                <w:rFonts w:ascii="Gill Sans MT" w:hAnsi="Gill Sans MT"/>
                <w:sz w:val="22"/>
                <w:szCs w:val="22"/>
              </w:rPr>
              <w:t xml:space="preserve"> </w:t>
            </w:r>
          </w:p>
          <w:p w14:paraId="0799DD80" w14:textId="32A1CDD2" w:rsidR="5DED59F5" w:rsidRDefault="5DED59F5" w:rsidP="417B9995">
            <w:pPr>
              <w:numPr>
                <w:ilvl w:val="0"/>
                <w:numId w:val="12"/>
              </w:numPr>
              <w:rPr>
                <w:sz w:val="22"/>
                <w:szCs w:val="22"/>
              </w:rPr>
            </w:pPr>
            <w:r w:rsidRPr="417B9995">
              <w:rPr>
                <w:rFonts w:ascii="Gill Sans MT" w:hAnsi="Gill Sans MT"/>
                <w:sz w:val="22"/>
                <w:szCs w:val="22"/>
              </w:rPr>
              <w:t>To undertake rigorous self-assessment</w:t>
            </w:r>
            <w:r w:rsidR="4B0A8580" w:rsidRPr="417B9995">
              <w:rPr>
                <w:rFonts w:ascii="Gill Sans MT" w:hAnsi="Gill Sans MT"/>
                <w:sz w:val="22"/>
                <w:szCs w:val="22"/>
              </w:rPr>
              <w:t>, quality assurance</w:t>
            </w:r>
            <w:r w:rsidRPr="417B9995">
              <w:rPr>
                <w:rFonts w:ascii="Gill Sans MT" w:hAnsi="Gill Sans MT"/>
                <w:sz w:val="22"/>
                <w:szCs w:val="22"/>
              </w:rPr>
              <w:t xml:space="preserve"> and peer review procedures, using the TSH framework</w:t>
            </w:r>
          </w:p>
          <w:p w14:paraId="18BBAD82" w14:textId="32B59E3E" w:rsidR="004A4C2D" w:rsidRDefault="26CCAC0B" w:rsidP="205FE02D">
            <w:pPr>
              <w:numPr>
                <w:ilvl w:val="0"/>
                <w:numId w:val="12"/>
              </w:numPr>
              <w:rPr>
                <w:rFonts w:eastAsiaTheme="minorEastAsia"/>
                <w:sz w:val="22"/>
                <w:szCs w:val="22"/>
              </w:rPr>
            </w:pPr>
            <w:r w:rsidRPr="205FE02D">
              <w:rPr>
                <w:rFonts w:ascii="Gill Sans MT" w:hAnsi="Gill Sans MT"/>
                <w:sz w:val="22"/>
                <w:szCs w:val="22"/>
              </w:rPr>
              <w:t>To</w:t>
            </w:r>
            <w:r w:rsidR="5E397573" w:rsidRPr="205FE02D">
              <w:rPr>
                <w:rFonts w:ascii="Gill Sans MT" w:hAnsi="Gill Sans MT"/>
                <w:sz w:val="22"/>
                <w:szCs w:val="22"/>
              </w:rPr>
              <w:t xml:space="preserve"> contribute towards the</w:t>
            </w:r>
            <w:r w:rsidRPr="205FE02D">
              <w:rPr>
                <w:rFonts w:ascii="Gill Sans MT" w:hAnsi="Gill Sans MT"/>
                <w:sz w:val="22"/>
                <w:szCs w:val="22"/>
              </w:rPr>
              <w:t xml:space="preserve"> plan</w:t>
            </w:r>
            <w:r w:rsidR="5A110799" w:rsidRPr="205FE02D">
              <w:rPr>
                <w:rFonts w:ascii="Gill Sans MT" w:hAnsi="Gill Sans MT"/>
                <w:sz w:val="22"/>
                <w:szCs w:val="22"/>
              </w:rPr>
              <w:t>ning of</w:t>
            </w:r>
            <w:r w:rsidR="7EA2FCC7" w:rsidRPr="205FE02D">
              <w:rPr>
                <w:rFonts w:ascii="Gill Sans MT" w:hAnsi="Gill Sans MT"/>
                <w:sz w:val="22"/>
                <w:szCs w:val="22"/>
              </w:rPr>
              <w:t xml:space="preserve"> activities and</w:t>
            </w:r>
            <w:r w:rsidRPr="205FE02D">
              <w:rPr>
                <w:rFonts w:ascii="Gill Sans MT" w:hAnsi="Gill Sans MT"/>
                <w:sz w:val="22"/>
                <w:szCs w:val="22"/>
              </w:rPr>
              <w:t xml:space="preserve"> training for the Teaching School Hub for your area of development</w:t>
            </w:r>
            <w:r w:rsidR="7FF0420F" w:rsidRPr="205FE02D">
              <w:rPr>
                <w:rFonts w:ascii="Gill Sans MT" w:hAnsi="Gill Sans MT"/>
                <w:sz w:val="22"/>
                <w:szCs w:val="22"/>
              </w:rPr>
              <w:t xml:space="preserve"> </w:t>
            </w:r>
          </w:p>
          <w:p w14:paraId="6FCB2A92" w14:textId="729FD404" w:rsidR="004A4C2D" w:rsidRDefault="5DF9D8E7" w:rsidP="205FE02D">
            <w:pPr>
              <w:numPr>
                <w:ilvl w:val="0"/>
                <w:numId w:val="12"/>
              </w:numPr>
              <w:rPr>
                <w:sz w:val="22"/>
                <w:szCs w:val="22"/>
              </w:rPr>
            </w:pPr>
            <w:r w:rsidRPr="205FE02D">
              <w:rPr>
                <w:rFonts w:ascii="Gill Sans MT" w:hAnsi="Gill Sans MT"/>
                <w:sz w:val="22"/>
                <w:szCs w:val="22"/>
              </w:rPr>
              <w:t>To plan for stakeholder engagement</w:t>
            </w:r>
          </w:p>
          <w:p w14:paraId="558E7A01" w14:textId="21099A60" w:rsidR="00C95EA9" w:rsidRDefault="58025DEE" w:rsidP="5161C8C3">
            <w:pPr>
              <w:numPr>
                <w:ilvl w:val="0"/>
                <w:numId w:val="12"/>
              </w:numPr>
              <w:rPr>
                <w:rFonts w:ascii="Gill Sans MT" w:hAnsi="Gill Sans MT"/>
                <w:sz w:val="22"/>
                <w:szCs w:val="22"/>
              </w:rPr>
            </w:pPr>
            <w:r w:rsidRPr="5161C8C3">
              <w:rPr>
                <w:rFonts w:ascii="Gill Sans MT" w:hAnsi="Gill Sans MT"/>
                <w:sz w:val="22"/>
                <w:szCs w:val="22"/>
              </w:rPr>
              <w:t>Build a culture which takes account of the richness and diversity of the partner school communities</w:t>
            </w:r>
          </w:p>
          <w:p w14:paraId="65028ACB" w14:textId="71A2BF09" w:rsidR="005B5555" w:rsidRDefault="4DA088A5" w:rsidP="205FE02D">
            <w:pPr>
              <w:numPr>
                <w:ilvl w:val="0"/>
                <w:numId w:val="12"/>
              </w:numPr>
              <w:rPr>
                <w:rFonts w:ascii="Gill Sans MT" w:hAnsi="Gill Sans MT"/>
                <w:sz w:val="22"/>
                <w:szCs w:val="22"/>
              </w:rPr>
            </w:pPr>
            <w:r w:rsidRPr="205FE02D">
              <w:rPr>
                <w:rFonts w:ascii="Gill Sans MT" w:hAnsi="Gill Sans MT"/>
                <w:sz w:val="22"/>
                <w:szCs w:val="22"/>
              </w:rPr>
              <w:t xml:space="preserve">Be able to provide evidence </w:t>
            </w:r>
            <w:r w:rsidR="28266938" w:rsidRPr="205FE02D">
              <w:rPr>
                <w:rFonts w:ascii="Gill Sans MT" w:hAnsi="Gill Sans MT"/>
                <w:sz w:val="22"/>
                <w:szCs w:val="22"/>
              </w:rPr>
              <w:t>that your contribution has had a positive impact</w:t>
            </w:r>
            <w:r w:rsidR="16B01461" w:rsidRPr="205FE02D">
              <w:rPr>
                <w:rFonts w:ascii="Gill Sans MT" w:hAnsi="Gill Sans MT"/>
                <w:sz w:val="22"/>
                <w:szCs w:val="22"/>
              </w:rPr>
              <w:t xml:space="preserve"> across the Teaching Hub</w:t>
            </w:r>
            <w:r w:rsidR="4C62F755" w:rsidRPr="205FE02D">
              <w:rPr>
                <w:rFonts w:ascii="Gill Sans MT" w:hAnsi="Gill Sans MT"/>
                <w:sz w:val="22"/>
                <w:szCs w:val="22"/>
              </w:rPr>
              <w:t>.</w:t>
            </w:r>
          </w:p>
          <w:p w14:paraId="1865704F" w14:textId="54430F77" w:rsidR="00420D03" w:rsidRPr="00EE2031" w:rsidRDefault="00420D03" w:rsidP="5161C8C3">
            <w:pPr>
              <w:rPr>
                <w:rFonts w:ascii="Gill Sans MT" w:hAnsi="Gill Sans MT"/>
                <w:sz w:val="22"/>
                <w:szCs w:val="22"/>
              </w:rPr>
            </w:pPr>
          </w:p>
        </w:tc>
      </w:tr>
    </w:tbl>
    <w:p w14:paraId="14168D60" w14:textId="688A686B" w:rsidR="00194E0A" w:rsidRDefault="00194E0A" w:rsidP="00BD686F">
      <w:pPr>
        <w:jc w:val="center"/>
        <w:rPr>
          <w:rFonts w:ascii="Gill Sans MT" w:hAnsi="Gill Sans MT"/>
          <w:noProof/>
          <w:lang w:eastAsia="en-GB"/>
        </w:rPr>
      </w:pPr>
    </w:p>
    <w:p w14:paraId="20D4CD7B" w14:textId="1EDB9DC9" w:rsidR="00356182" w:rsidRDefault="00356182" w:rsidP="00BD686F">
      <w:pPr>
        <w:jc w:val="center"/>
        <w:rPr>
          <w:rFonts w:ascii="Gill Sans MT" w:hAnsi="Gill Sans MT"/>
          <w:noProof/>
          <w:lang w:eastAsia="en-GB"/>
        </w:rPr>
      </w:pPr>
    </w:p>
    <w:p w14:paraId="6C8506F0" w14:textId="66C5F726" w:rsidR="00C22617" w:rsidRDefault="00C22617" w:rsidP="00391CC4">
      <w:pPr>
        <w:jc w:val="center"/>
        <w:rPr>
          <w:rFonts w:ascii="Gill Sans MT" w:hAnsi="Gill Sans MT" w:cstheme="minorHAnsi"/>
          <w:b/>
        </w:rPr>
      </w:pPr>
      <w:bookmarkStart w:id="0" w:name="_GoBack"/>
      <w:bookmarkEnd w:id="0"/>
      <w:r>
        <w:rPr>
          <w:rFonts w:ascii="Gill Sans MT" w:hAnsi="Gill Sans MT"/>
          <w:noProof/>
          <w:lang w:eastAsia="en-GB"/>
        </w:rPr>
        <w:drawing>
          <wp:inline distT="0" distB="0" distL="0" distR="0" wp14:anchorId="53A76C08" wp14:editId="6483F491">
            <wp:extent cx="5835650" cy="39498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5650" cy="394988"/>
                    </a:xfrm>
                    <a:prstGeom prst="rect">
                      <a:avLst/>
                    </a:prstGeom>
                    <a:noFill/>
                  </pic:spPr>
                </pic:pic>
              </a:graphicData>
            </a:graphic>
          </wp:inline>
        </w:drawing>
      </w:r>
    </w:p>
    <w:tbl>
      <w:tblPr>
        <w:tblpPr w:leftFromText="180" w:rightFromText="180" w:vertAnchor="page" w:horzAnchor="margin" w:tblpXSpec="center" w:tblpY="1516"/>
        <w:tblW w:w="1043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69"/>
        <w:gridCol w:w="7026"/>
        <w:gridCol w:w="568"/>
        <w:gridCol w:w="566"/>
        <w:gridCol w:w="235"/>
        <w:gridCol w:w="737"/>
        <w:gridCol w:w="737"/>
      </w:tblGrid>
      <w:tr w:rsidR="00356182" w:rsidRPr="00356182" w14:paraId="4ABBC3DE" w14:textId="77777777" w:rsidTr="00C64804">
        <w:trPr>
          <w:trHeight w:val="1610"/>
        </w:trPr>
        <w:tc>
          <w:tcPr>
            <w:tcW w:w="569" w:type="dxa"/>
          </w:tcPr>
          <w:p w14:paraId="3B197909" w14:textId="77777777" w:rsidR="00356182" w:rsidRPr="00356182" w:rsidRDefault="00356182" w:rsidP="00356182">
            <w:pPr>
              <w:rPr>
                <w:rFonts w:ascii="Gill Sans MT" w:eastAsia="Calibri" w:hAnsi="Gill Sans MT" w:cstheme="minorHAnsi"/>
                <w:lang w:bidi="en-GB"/>
              </w:rPr>
            </w:pPr>
          </w:p>
        </w:tc>
        <w:tc>
          <w:tcPr>
            <w:tcW w:w="7026" w:type="dxa"/>
            <w:vAlign w:val="center"/>
          </w:tcPr>
          <w:p w14:paraId="5B45306D" w14:textId="77777777" w:rsidR="00356182" w:rsidRPr="00356182" w:rsidRDefault="00356182" w:rsidP="00356182">
            <w:pPr>
              <w:rPr>
                <w:rFonts w:ascii="Gill Sans MT" w:eastAsia="Calibri" w:hAnsi="Gill Sans MT" w:cstheme="minorHAnsi"/>
                <w:b/>
                <w:lang w:bidi="en-GB"/>
              </w:rPr>
            </w:pPr>
            <w:r w:rsidRPr="00356182">
              <w:rPr>
                <w:rFonts w:ascii="Gill Sans MT" w:eastAsia="Calibri" w:hAnsi="Gill Sans MT" w:cstheme="minorHAnsi"/>
                <w:b/>
                <w:lang w:bidi="en-GB"/>
              </w:rPr>
              <w:t>Criteria</w:t>
            </w:r>
          </w:p>
        </w:tc>
        <w:tc>
          <w:tcPr>
            <w:tcW w:w="568" w:type="dxa"/>
            <w:textDirection w:val="tbRl"/>
          </w:tcPr>
          <w:p w14:paraId="085F9D7E"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Essential</w:t>
            </w:r>
          </w:p>
        </w:tc>
        <w:tc>
          <w:tcPr>
            <w:tcW w:w="566" w:type="dxa"/>
            <w:textDirection w:val="tbRl"/>
          </w:tcPr>
          <w:p w14:paraId="5729A0B9"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Desirable</w:t>
            </w:r>
          </w:p>
        </w:tc>
        <w:tc>
          <w:tcPr>
            <w:tcW w:w="235" w:type="dxa"/>
            <w:shd w:val="clear" w:color="auto" w:fill="3C103F"/>
          </w:tcPr>
          <w:p w14:paraId="7307AAA7" w14:textId="77777777" w:rsidR="00356182" w:rsidRPr="00356182" w:rsidRDefault="00356182" w:rsidP="00356182">
            <w:pPr>
              <w:rPr>
                <w:rFonts w:ascii="Gill Sans MT" w:eastAsia="Calibri" w:hAnsi="Gill Sans MT" w:cstheme="minorHAnsi"/>
                <w:lang w:bidi="en-GB"/>
              </w:rPr>
            </w:pPr>
          </w:p>
        </w:tc>
        <w:tc>
          <w:tcPr>
            <w:tcW w:w="737" w:type="dxa"/>
            <w:textDirection w:val="tbRl"/>
          </w:tcPr>
          <w:p w14:paraId="082AB385"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Assessed by application</w:t>
            </w:r>
          </w:p>
        </w:tc>
        <w:tc>
          <w:tcPr>
            <w:tcW w:w="737" w:type="dxa"/>
            <w:textDirection w:val="tbRl"/>
          </w:tcPr>
          <w:p w14:paraId="6935A9B0"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Assessed by selection process</w:t>
            </w:r>
          </w:p>
        </w:tc>
      </w:tr>
      <w:tr w:rsidR="00356182" w:rsidRPr="00356182" w14:paraId="7276E1DA" w14:textId="77777777" w:rsidTr="00C64804">
        <w:trPr>
          <w:trHeight w:val="381"/>
        </w:trPr>
        <w:tc>
          <w:tcPr>
            <w:tcW w:w="569" w:type="dxa"/>
          </w:tcPr>
          <w:p w14:paraId="2055E9F3" w14:textId="77777777" w:rsidR="00356182" w:rsidRPr="00356182" w:rsidRDefault="00356182" w:rsidP="00356182">
            <w:pPr>
              <w:rPr>
                <w:rFonts w:ascii="Gill Sans MT" w:eastAsia="Calibri" w:hAnsi="Gill Sans MT" w:cstheme="minorHAnsi"/>
                <w:lang w:bidi="en-GB"/>
              </w:rPr>
            </w:pPr>
          </w:p>
        </w:tc>
        <w:tc>
          <w:tcPr>
            <w:tcW w:w="9869" w:type="dxa"/>
            <w:gridSpan w:val="6"/>
          </w:tcPr>
          <w:p w14:paraId="1AFCE200" w14:textId="77777777" w:rsidR="00356182" w:rsidRPr="00356182" w:rsidRDefault="00356182" w:rsidP="00356182">
            <w:pPr>
              <w:rPr>
                <w:rFonts w:ascii="Gill Sans MT" w:eastAsia="Calibri" w:hAnsi="Gill Sans MT" w:cstheme="minorHAnsi"/>
                <w:b/>
                <w:lang w:bidi="en-GB"/>
              </w:rPr>
            </w:pPr>
            <w:r w:rsidRPr="00356182">
              <w:rPr>
                <w:rFonts w:ascii="Gill Sans MT" w:eastAsia="Calibri" w:hAnsi="Gill Sans MT" w:cstheme="minorHAnsi"/>
                <w:b/>
                <w:lang w:bidi="en-GB"/>
              </w:rPr>
              <w:t>Qualifications</w:t>
            </w:r>
          </w:p>
        </w:tc>
      </w:tr>
      <w:tr w:rsidR="00356182" w:rsidRPr="00356182" w14:paraId="39B4E7AC" w14:textId="77777777" w:rsidTr="00C64804">
        <w:trPr>
          <w:trHeight w:val="352"/>
        </w:trPr>
        <w:tc>
          <w:tcPr>
            <w:tcW w:w="569" w:type="dxa"/>
          </w:tcPr>
          <w:p w14:paraId="55C36FD1"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1</w:t>
            </w:r>
          </w:p>
        </w:tc>
        <w:tc>
          <w:tcPr>
            <w:tcW w:w="7026" w:type="dxa"/>
          </w:tcPr>
          <w:p w14:paraId="45A57613"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Qualified Teacher Status (QTS)</w:t>
            </w:r>
          </w:p>
        </w:tc>
        <w:tc>
          <w:tcPr>
            <w:tcW w:w="568" w:type="dxa"/>
          </w:tcPr>
          <w:p w14:paraId="77AF85E0"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566" w:type="dxa"/>
          </w:tcPr>
          <w:p w14:paraId="23AFCD73" w14:textId="77777777" w:rsidR="00356182" w:rsidRPr="00356182" w:rsidRDefault="00356182" w:rsidP="00356182">
            <w:pPr>
              <w:rPr>
                <w:rFonts w:ascii="Gill Sans MT" w:eastAsia="Calibri" w:hAnsi="Gill Sans MT" w:cstheme="minorHAnsi"/>
                <w:lang w:bidi="en-GB"/>
              </w:rPr>
            </w:pPr>
          </w:p>
        </w:tc>
        <w:tc>
          <w:tcPr>
            <w:tcW w:w="235" w:type="dxa"/>
            <w:shd w:val="clear" w:color="auto" w:fill="3C103F"/>
          </w:tcPr>
          <w:p w14:paraId="2A697DFC" w14:textId="77777777" w:rsidR="00356182" w:rsidRPr="00356182" w:rsidRDefault="00356182" w:rsidP="00356182">
            <w:pPr>
              <w:rPr>
                <w:rFonts w:ascii="Gill Sans MT" w:eastAsia="Calibri" w:hAnsi="Gill Sans MT" w:cstheme="minorHAnsi"/>
                <w:lang w:bidi="en-GB"/>
              </w:rPr>
            </w:pPr>
          </w:p>
        </w:tc>
        <w:tc>
          <w:tcPr>
            <w:tcW w:w="737" w:type="dxa"/>
          </w:tcPr>
          <w:p w14:paraId="2C12F1C8"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737" w:type="dxa"/>
          </w:tcPr>
          <w:p w14:paraId="6DD25933" w14:textId="77777777" w:rsidR="00356182" w:rsidRPr="00356182" w:rsidRDefault="00356182" w:rsidP="00356182">
            <w:pPr>
              <w:rPr>
                <w:rFonts w:ascii="Gill Sans MT" w:eastAsia="Calibri" w:hAnsi="Gill Sans MT" w:cstheme="minorHAnsi"/>
                <w:lang w:bidi="en-GB"/>
              </w:rPr>
            </w:pPr>
          </w:p>
        </w:tc>
      </w:tr>
      <w:tr w:rsidR="00356182" w:rsidRPr="00356182" w14:paraId="08528F4E" w14:textId="77777777" w:rsidTr="00C64804">
        <w:trPr>
          <w:trHeight w:val="354"/>
        </w:trPr>
        <w:tc>
          <w:tcPr>
            <w:tcW w:w="569" w:type="dxa"/>
          </w:tcPr>
          <w:p w14:paraId="6C288BEC"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2</w:t>
            </w:r>
          </w:p>
        </w:tc>
        <w:tc>
          <w:tcPr>
            <w:tcW w:w="7026" w:type="dxa"/>
          </w:tcPr>
          <w:p w14:paraId="6A8CBFCA"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Designated Specialist Leader of Education (SLE)</w:t>
            </w:r>
          </w:p>
        </w:tc>
        <w:tc>
          <w:tcPr>
            <w:tcW w:w="568" w:type="dxa"/>
          </w:tcPr>
          <w:p w14:paraId="34A68751" w14:textId="77777777" w:rsidR="00356182" w:rsidRPr="00356182" w:rsidRDefault="00356182" w:rsidP="00356182">
            <w:pPr>
              <w:rPr>
                <w:rFonts w:ascii="Gill Sans MT" w:eastAsia="Calibri" w:hAnsi="Gill Sans MT" w:cstheme="minorHAnsi"/>
                <w:lang w:bidi="en-GB"/>
              </w:rPr>
            </w:pPr>
          </w:p>
        </w:tc>
        <w:tc>
          <w:tcPr>
            <w:tcW w:w="566" w:type="dxa"/>
          </w:tcPr>
          <w:p w14:paraId="73A20D95"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235" w:type="dxa"/>
            <w:shd w:val="clear" w:color="auto" w:fill="3C103F"/>
          </w:tcPr>
          <w:p w14:paraId="2AF00132" w14:textId="77777777" w:rsidR="00356182" w:rsidRPr="00356182" w:rsidRDefault="00356182" w:rsidP="00356182">
            <w:pPr>
              <w:rPr>
                <w:rFonts w:ascii="Gill Sans MT" w:eastAsia="Calibri" w:hAnsi="Gill Sans MT" w:cstheme="minorHAnsi"/>
                <w:lang w:bidi="en-GB"/>
              </w:rPr>
            </w:pPr>
          </w:p>
        </w:tc>
        <w:tc>
          <w:tcPr>
            <w:tcW w:w="737" w:type="dxa"/>
          </w:tcPr>
          <w:p w14:paraId="546A9C93"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737" w:type="dxa"/>
          </w:tcPr>
          <w:p w14:paraId="1905A333" w14:textId="77777777" w:rsidR="00356182" w:rsidRPr="00356182" w:rsidRDefault="00356182" w:rsidP="00356182">
            <w:pPr>
              <w:rPr>
                <w:rFonts w:ascii="Gill Sans MT" w:eastAsia="Calibri" w:hAnsi="Gill Sans MT" w:cstheme="minorHAnsi"/>
                <w:lang w:bidi="en-GB"/>
              </w:rPr>
            </w:pPr>
          </w:p>
        </w:tc>
      </w:tr>
      <w:tr w:rsidR="00356182" w:rsidRPr="00356182" w14:paraId="0DB87373" w14:textId="77777777" w:rsidTr="00C64804">
        <w:trPr>
          <w:trHeight w:val="352"/>
        </w:trPr>
        <w:tc>
          <w:tcPr>
            <w:tcW w:w="569" w:type="dxa"/>
          </w:tcPr>
          <w:p w14:paraId="62506A84"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3</w:t>
            </w:r>
          </w:p>
        </w:tc>
        <w:tc>
          <w:tcPr>
            <w:tcW w:w="7026" w:type="dxa"/>
          </w:tcPr>
          <w:p w14:paraId="42133939"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Evidence of recent and relevant training and development</w:t>
            </w:r>
          </w:p>
        </w:tc>
        <w:tc>
          <w:tcPr>
            <w:tcW w:w="568" w:type="dxa"/>
          </w:tcPr>
          <w:p w14:paraId="76870F6D"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566" w:type="dxa"/>
          </w:tcPr>
          <w:p w14:paraId="3667D2FE" w14:textId="77777777" w:rsidR="00356182" w:rsidRPr="00356182" w:rsidRDefault="00356182" w:rsidP="00356182">
            <w:pPr>
              <w:rPr>
                <w:rFonts w:ascii="Gill Sans MT" w:eastAsia="Calibri" w:hAnsi="Gill Sans MT" w:cstheme="minorHAnsi"/>
                <w:lang w:bidi="en-GB"/>
              </w:rPr>
            </w:pPr>
          </w:p>
        </w:tc>
        <w:tc>
          <w:tcPr>
            <w:tcW w:w="235" w:type="dxa"/>
            <w:shd w:val="clear" w:color="auto" w:fill="3C103F"/>
          </w:tcPr>
          <w:p w14:paraId="481620A2" w14:textId="77777777" w:rsidR="00356182" w:rsidRPr="00356182" w:rsidRDefault="00356182" w:rsidP="00356182">
            <w:pPr>
              <w:rPr>
                <w:rFonts w:ascii="Gill Sans MT" w:eastAsia="Calibri" w:hAnsi="Gill Sans MT" w:cstheme="minorHAnsi"/>
                <w:lang w:bidi="en-GB"/>
              </w:rPr>
            </w:pPr>
          </w:p>
        </w:tc>
        <w:tc>
          <w:tcPr>
            <w:tcW w:w="737" w:type="dxa"/>
          </w:tcPr>
          <w:p w14:paraId="13EEAFD6"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737" w:type="dxa"/>
          </w:tcPr>
          <w:p w14:paraId="46DC5512"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r>
      <w:tr w:rsidR="00356182" w:rsidRPr="00356182" w14:paraId="6E538711" w14:textId="77777777" w:rsidTr="00C64804">
        <w:trPr>
          <w:trHeight w:val="381"/>
        </w:trPr>
        <w:tc>
          <w:tcPr>
            <w:tcW w:w="569" w:type="dxa"/>
          </w:tcPr>
          <w:p w14:paraId="7831C96E" w14:textId="77777777" w:rsidR="00356182" w:rsidRPr="00356182" w:rsidRDefault="00356182" w:rsidP="00356182">
            <w:pPr>
              <w:rPr>
                <w:rFonts w:ascii="Gill Sans MT" w:eastAsia="Calibri" w:hAnsi="Gill Sans MT" w:cstheme="minorHAnsi"/>
                <w:lang w:bidi="en-GB"/>
              </w:rPr>
            </w:pPr>
          </w:p>
        </w:tc>
        <w:tc>
          <w:tcPr>
            <w:tcW w:w="9869" w:type="dxa"/>
            <w:gridSpan w:val="6"/>
          </w:tcPr>
          <w:p w14:paraId="29098C2E" w14:textId="77777777" w:rsidR="00356182" w:rsidRPr="00356182" w:rsidRDefault="00356182" w:rsidP="00356182">
            <w:pPr>
              <w:rPr>
                <w:rFonts w:ascii="Gill Sans MT" w:eastAsia="Calibri" w:hAnsi="Gill Sans MT" w:cstheme="minorHAnsi"/>
                <w:b/>
                <w:lang w:bidi="en-GB"/>
              </w:rPr>
            </w:pPr>
            <w:r w:rsidRPr="00356182">
              <w:rPr>
                <w:rFonts w:ascii="Gill Sans MT" w:eastAsia="Calibri" w:hAnsi="Gill Sans MT" w:cstheme="minorHAnsi"/>
                <w:b/>
                <w:lang w:bidi="en-GB"/>
              </w:rPr>
              <w:t>Professional experience and knowledge</w:t>
            </w:r>
          </w:p>
        </w:tc>
      </w:tr>
      <w:tr w:rsidR="00356182" w:rsidRPr="00356182" w14:paraId="64275C2D" w14:textId="77777777" w:rsidTr="00C64804">
        <w:trPr>
          <w:trHeight w:val="352"/>
        </w:trPr>
        <w:tc>
          <w:tcPr>
            <w:tcW w:w="569" w:type="dxa"/>
          </w:tcPr>
          <w:p w14:paraId="15718686"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4</w:t>
            </w:r>
          </w:p>
        </w:tc>
        <w:tc>
          <w:tcPr>
            <w:tcW w:w="7026" w:type="dxa"/>
          </w:tcPr>
          <w:p w14:paraId="3F427329"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Excellent classroom practitioner with substantial experience of teaching</w:t>
            </w:r>
          </w:p>
        </w:tc>
        <w:tc>
          <w:tcPr>
            <w:tcW w:w="568" w:type="dxa"/>
          </w:tcPr>
          <w:p w14:paraId="7348B360"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566" w:type="dxa"/>
          </w:tcPr>
          <w:p w14:paraId="47164EA7" w14:textId="77777777" w:rsidR="00356182" w:rsidRPr="00356182" w:rsidRDefault="00356182" w:rsidP="00356182">
            <w:pPr>
              <w:rPr>
                <w:rFonts w:ascii="Gill Sans MT" w:eastAsia="Calibri" w:hAnsi="Gill Sans MT" w:cstheme="minorHAnsi"/>
                <w:lang w:bidi="en-GB"/>
              </w:rPr>
            </w:pPr>
          </w:p>
        </w:tc>
        <w:tc>
          <w:tcPr>
            <w:tcW w:w="235" w:type="dxa"/>
            <w:shd w:val="clear" w:color="auto" w:fill="3C103F"/>
          </w:tcPr>
          <w:p w14:paraId="3DD44259" w14:textId="77777777" w:rsidR="00356182" w:rsidRPr="00356182" w:rsidRDefault="00356182" w:rsidP="00356182">
            <w:pPr>
              <w:rPr>
                <w:rFonts w:ascii="Gill Sans MT" w:eastAsia="Calibri" w:hAnsi="Gill Sans MT" w:cstheme="minorHAnsi"/>
                <w:lang w:bidi="en-GB"/>
              </w:rPr>
            </w:pPr>
          </w:p>
        </w:tc>
        <w:tc>
          <w:tcPr>
            <w:tcW w:w="737" w:type="dxa"/>
          </w:tcPr>
          <w:p w14:paraId="13021678"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737" w:type="dxa"/>
          </w:tcPr>
          <w:p w14:paraId="5224ADAB"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r>
      <w:tr w:rsidR="00356182" w:rsidRPr="00356182" w14:paraId="2D5EE6B4" w14:textId="77777777" w:rsidTr="00C64804">
        <w:trPr>
          <w:trHeight w:val="352"/>
        </w:trPr>
        <w:tc>
          <w:tcPr>
            <w:tcW w:w="569" w:type="dxa"/>
          </w:tcPr>
          <w:p w14:paraId="55080922"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5</w:t>
            </w:r>
          </w:p>
        </w:tc>
        <w:tc>
          <w:tcPr>
            <w:tcW w:w="7026" w:type="dxa"/>
          </w:tcPr>
          <w:p w14:paraId="30532E93"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Successful experience of working at senior leadership level</w:t>
            </w:r>
          </w:p>
        </w:tc>
        <w:tc>
          <w:tcPr>
            <w:tcW w:w="568" w:type="dxa"/>
          </w:tcPr>
          <w:p w14:paraId="022E9359"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566" w:type="dxa"/>
          </w:tcPr>
          <w:p w14:paraId="4FD77DEB" w14:textId="77777777" w:rsidR="00356182" w:rsidRPr="00356182" w:rsidRDefault="00356182" w:rsidP="00356182">
            <w:pPr>
              <w:rPr>
                <w:rFonts w:ascii="Gill Sans MT" w:eastAsia="Calibri" w:hAnsi="Gill Sans MT" w:cstheme="minorHAnsi"/>
                <w:lang w:bidi="en-GB"/>
              </w:rPr>
            </w:pPr>
          </w:p>
        </w:tc>
        <w:tc>
          <w:tcPr>
            <w:tcW w:w="235" w:type="dxa"/>
            <w:shd w:val="clear" w:color="auto" w:fill="3C103F"/>
          </w:tcPr>
          <w:p w14:paraId="1906903E" w14:textId="77777777" w:rsidR="00356182" w:rsidRPr="00356182" w:rsidRDefault="00356182" w:rsidP="00356182">
            <w:pPr>
              <w:rPr>
                <w:rFonts w:ascii="Gill Sans MT" w:eastAsia="Calibri" w:hAnsi="Gill Sans MT" w:cstheme="minorHAnsi"/>
                <w:lang w:bidi="en-GB"/>
              </w:rPr>
            </w:pPr>
          </w:p>
        </w:tc>
        <w:tc>
          <w:tcPr>
            <w:tcW w:w="737" w:type="dxa"/>
          </w:tcPr>
          <w:p w14:paraId="2BD86C46" w14:textId="77777777" w:rsidR="00356182" w:rsidRPr="00356182" w:rsidRDefault="00356182" w:rsidP="00356182">
            <w:pPr>
              <w:rPr>
                <w:rFonts w:ascii="Gill Sans MT" w:eastAsia="Calibri" w:hAnsi="Gill Sans MT" w:cstheme="minorHAnsi"/>
                <w:lang w:bidi="en-GB"/>
              </w:rPr>
            </w:pPr>
          </w:p>
        </w:tc>
        <w:tc>
          <w:tcPr>
            <w:tcW w:w="737" w:type="dxa"/>
          </w:tcPr>
          <w:p w14:paraId="28BE736D" w14:textId="77777777" w:rsidR="00356182" w:rsidRPr="00356182" w:rsidRDefault="00356182" w:rsidP="00356182">
            <w:pPr>
              <w:rPr>
                <w:rFonts w:ascii="Gill Sans MT" w:eastAsia="Calibri" w:hAnsi="Gill Sans MT" w:cstheme="minorHAnsi"/>
                <w:lang w:bidi="en-GB"/>
              </w:rPr>
            </w:pPr>
          </w:p>
        </w:tc>
      </w:tr>
      <w:tr w:rsidR="00356182" w:rsidRPr="00356182" w14:paraId="576DBF51" w14:textId="77777777" w:rsidTr="00C64804">
        <w:trPr>
          <w:trHeight w:val="352"/>
        </w:trPr>
        <w:tc>
          <w:tcPr>
            <w:tcW w:w="569" w:type="dxa"/>
          </w:tcPr>
          <w:p w14:paraId="2CC55385"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6</w:t>
            </w:r>
          </w:p>
        </w:tc>
        <w:tc>
          <w:tcPr>
            <w:tcW w:w="7026" w:type="dxa"/>
          </w:tcPr>
          <w:p w14:paraId="2921DDC6"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Successful experience of leading planning and delivery in a key element of a Teaching School, e.g. CPD, ITT, NPQs, NQTs/ ECF</w:t>
            </w:r>
          </w:p>
        </w:tc>
        <w:tc>
          <w:tcPr>
            <w:tcW w:w="568" w:type="dxa"/>
          </w:tcPr>
          <w:p w14:paraId="1345C136" w14:textId="77777777" w:rsidR="00356182" w:rsidRPr="00356182" w:rsidRDefault="00356182" w:rsidP="00356182">
            <w:pPr>
              <w:rPr>
                <w:rFonts w:ascii="Gill Sans MT" w:eastAsia="Calibri" w:hAnsi="Gill Sans MT" w:cstheme="minorHAnsi"/>
                <w:lang w:bidi="en-GB"/>
              </w:rPr>
            </w:pPr>
          </w:p>
        </w:tc>
        <w:tc>
          <w:tcPr>
            <w:tcW w:w="566" w:type="dxa"/>
          </w:tcPr>
          <w:p w14:paraId="7611E4A5"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235" w:type="dxa"/>
            <w:shd w:val="clear" w:color="auto" w:fill="3C103F"/>
          </w:tcPr>
          <w:p w14:paraId="277D7857" w14:textId="77777777" w:rsidR="00356182" w:rsidRPr="00356182" w:rsidRDefault="00356182" w:rsidP="00356182">
            <w:pPr>
              <w:rPr>
                <w:rFonts w:ascii="Gill Sans MT" w:eastAsia="Calibri" w:hAnsi="Gill Sans MT" w:cstheme="minorHAnsi"/>
                <w:lang w:bidi="en-GB"/>
              </w:rPr>
            </w:pPr>
          </w:p>
        </w:tc>
        <w:tc>
          <w:tcPr>
            <w:tcW w:w="737" w:type="dxa"/>
          </w:tcPr>
          <w:p w14:paraId="137E78C0" w14:textId="77777777" w:rsidR="00356182" w:rsidRPr="00356182" w:rsidRDefault="00356182" w:rsidP="00356182">
            <w:pPr>
              <w:rPr>
                <w:rFonts w:ascii="Gill Sans MT" w:eastAsia="Calibri" w:hAnsi="Gill Sans MT" w:cstheme="minorHAnsi"/>
                <w:lang w:bidi="en-GB"/>
              </w:rPr>
            </w:pPr>
          </w:p>
        </w:tc>
        <w:tc>
          <w:tcPr>
            <w:tcW w:w="737" w:type="dxa"/>
          </w:tcPr>
          <w:p w14:paraId="75EB1ABD" w14:textId="77777777" w:rsidR="00356182" w:rsidRPr="00356182" w:rsidRDefault="00356182" w:rsidP="00356182">
            <w:pPr>
              <w:rPr>
                <w:rFonts w:ascii="Gill Sans MT" w:eastAsia="Calibri" w:hAnsi="Gill Sans MT" w:cstheme="minorHAnsi"/>
                <w:lang w:bidi="en-GB"/>
              </w:rPr>
            </w:pPr>
          </w:p>
        </w:tc>
      </w:tr>
      <w:tr w:rsidR="00356182" w:rsidRPr="00356182" w14:paraId="7C384B5E" w14:textId="77777777" w:rsidTr="00C64804">
        <w:trPr>
          <w:trHeight w:val="352"/>
        </w:trPr>
        <w:tc>
          <w:tcPr>
            <w:tcW w:w="569" w:type="dxa"/>
          </w:tcPr>
          <w:p w14:paraId="28516D9B"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7</w:t>
            </w:r>
          </w:p>
        </w:tc>
        <w:tc>
          <w:tcPr>
            <w:tcW w:w="7026" w:type="dxa"/>
          </w:tcPr>
          <w:p w14:paraId="56E68B5B"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 xml:space="preserve">Successful experience of leading continued improvement in attainment and progress in current school and across other schools, in the pursuit of excellence </w:t>
            </w:r>
          </w:p>
        </w:tc>
        <w:tc>
          <w:tcPr>
            <w:tcW w:w="568" w:type="dxa"/>
          </w:tcPr>
          <w:p w14:paraId="657CF6CD" w14:textId="77777777" w:rsidR="00356182" w:rsidRPr="00356182" w:rsidRDefault="00356182" w:rsidP="00356182">
            <w:pPr>
              <w:rPr>
                <w:rFonts w:ascii="Gill Sans MT" w:eastAsia="Calibri" w:hAnsi="Gill Sans MT" w:cstheme="minorHAnsi"/>
                <w:lang w:bidi="en-GB"/>
              </w:rPr>
            </w:pPr>
          </w:p>
        </w:tc>
        <w:tc>
          <w:tcPr>
            <w:tcW w:w="566" w:type="dxa"/>
          </w:tcPr>
          <w:p w14:paraId="06150106"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235" w:type="dxa"/>
            <w:shd w:val="clear" w:color="auto" w:fill="3C103F"/>
          </w:tcPr>
          <w:p w14:paraId="6ED501E4" w14:textId="77777777" w:rsidR="00356182" w:rsidRPr="00356182" w:rsidRDefault="00356182" w:rsidP="00356182">
            <w:pPr>
              <w:rPr>
                <w:rFonts w:ascii="Gill Sans MT" w:eastAsia="Calibri" w:hAnsi="Gill Sans MT" w:cstheme="minorHAnsi"/>
                <w:lang w:bidi="en-GB"/>
              </w:rPr>
            </w:pPr>
          </w:p>
        </w:tc>
        <w:tc>
          <w:tcPr>
            <w:tcW w:w="737" w:type="dxa"/>
          </w:tcPr>
          <w:p w14:paraId="7CB6894D"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737" w:type="dxa"/>
          </w:tcPr>
          <w:p w14:paraId="01BE4A62"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r>
      <w:tr w:rsidR="00356182" w:rsidRPr="00356182" w14:paraId="0B208C78" w14:textId="77777777" w:rsidTr="00C64804">
        <w:trPr>
          <w:trHeight w:val="611"/>
        </w:trPr>
        <w:tc>
          <w:tcPr>
            <w:tcW w:w="569" w:type="dxa"/>
          </w:tcPr>
          <w:p w14:paraId="16B05714"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8</w:t>
            </w:r>
          </w:p>
        </w:tc>
        <w:tc>
          <w:tcPr>
            <w:tcW w:w="7026" w:type="dxa"/>
          </w:tcPr>
          <w:p w14:paraId="06096379"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Significant experience and success in strategic planning, development, analysis and evaluation</w:t>
            </w:r>
          </w:p>
        </w:tc>
        <w:tc>
          <w:tcPr>
            <w:tcW w:w="568" w:type="dxa"/>
          </w:tcPr>
          <w:p w14:paraId="3139DE31"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566" w:type="dxa"/>
          </w:tcPr>
          <w:p w14:paraId="140DD159" w14:textId="77777777" w:rsidR="00356182" w:rsidRPr="00356182" w:rsidRDefault="00356182" w:rsidP="00356182">
            <w:pPr>
              <w:rPr>
                <w:rFonts w:ascii="Gill Sans MT" w:eastAsia="Calibri" w:hAnsi="Gill Sans MT" w:cstheme="minorHAnsi"/>
                <w:lang w:bidi="en-GB"/>
              </w:rPr>
            </w:pPr>
          </w:p>
        </w:tc>
        <w:tc>
          <w:tcPr>
            <w:tcW w:w="235" w:type="dxa"/>
            <w:shd w:val="clear" w:color="auto" w:fill="3C103F"/>
          </w:tcPr>
          <w:p w14:paraId="71250B1C" w14:textId="77777777" w:rsidR="00356182" w:rsidRPr="00356182" w:rsidRDefault="00356182" w:rsidP="00356182">
            <w:pPr>
              <w:rPr>
                <w:rFonts w:ascii="Gill Sans MT" w:eastAsia="Calibri" w:hAnsi="Gill Sans MT" w:cstheme="minorHAnsi"/>
                <w:lang w:bidi="en-GB"/>
              </w:rPr>
            </w:pPr>
          </w:p>
        </w:tc>
        <w:tc>
          <w:tcPr>
            <w:tcW w:w="737" w:type="dxa"/>
          </w:tcPr>
          <w:p w14:paraId="352831D3"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737" w:type="dxa"/>
          </w:tcPr>
          <w:p w14:paraId="620C40D8"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r>
      <w:tr w:rsidR="00356182" w:rsidRPr="00356182" w14:paraId="61DA139C" w14:textId="77777777" w:rsidTr="00C64804">
        <w:trPr>
          <w:trHeight w:val="611"/>
        </w:trPr>
        <w:tc>
          <w:tcPr>
            <w:tcW w:w="569" w:type="dxa"/>
          </w:tcPr>
          <w:p w14:paraId="7AB97D94"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9</w:t>
            </w:r>
          </w:p>
        </w:tc>
        <w:tc>
          <w:tcPr>
            <w:tcW w:w="7026" w:type="dxa"/>
          </w:tcPr>
          <w:p w14:paraId="39139A7E"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Good knowledge and understanding of the wider educational agenda including current national policies and educational issues, particularly in the four areas of development: CPD, ITT, Early Career Framework or NPQS</w:t>
            </w:r>
          </w:p>
        </w:tc>
        <w:tc>
          <w:tcPr>
            <w:tcW w:w="568" w:type="dxa"/>
          </w:tcPr>
          <w:p w14:paraId="401A93D6"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566" w:type="dxa"/>
          </w:tcPr>
          <w:p w14:paraId="56A65E32" w14:textId="77777777" w:rsidR="00356182" w:rsidRPr="00356182" w:rsidRDefault="00356182" w:rsidP="00356182">
            <w:pPr>
              <w:rPr>
                <w:rFonts w:ascii="Gill Sans MT" w:eastAsia="Calibri" w:hAnsi="Gill Sans MT" w:cstheme="minorHAnsi"/>
                <w:lang w:bidi="en-GB"/>
              </w:rPr>
            </w:pPr>
          </w:p>
        </w:tc>
        <w:tc>
          <w:tcPr>
            <w:tcW w:w="235" w:type="dxa"/>
            <w:shd w:val="clear" w:color="auto" w:fill="3C103F"/>
          </w:tcPr>
          <w:p w14:paraId="47787BC1" w14:textId="77777777" w:rsidR="00356182" w:rsidRPr="00356182" w:rsidRDefault="00356182" w:rsidP="00356182">
            <w:pPr>
              <w:rPr>
                <w:rFonts w:ascii="Gill Sans MT" w:eastAsia="Calibri" w:hAnsi="Gill Sans MT" w:cstheme="minorHAnsi"/>
                <w:lang w:bidi="en-GB"/>
              </w:rPr>
            </w:pPr>
          </w:p>
        </w:tc>
        <w:tc>
          <w:tcPr>
            <w:tcW w:w="737" w:type="dxa"/>
          </w:tcPr>
          <w:p w14:paraId="743081E9" w14:textId="77777777" w:rsidR="00356182" w:rsidRPr="00356182" w:rsidRDefault="00356182" w:rsidP="00356182">
            <w:pPr>
              <w:rPr>
                <w:rFonts w:ascii="Gill Sans MT" w:eastAsia="Calibri" w:hAnsi="Gill Sans MT" w:cstheme="minorHAnsi"/>
                <w:lang w:bidi="en-GB"/>
              </w:rPr>
            </w:pPr>
          </w:p>
        </w:tc>
        <w:tc>
          <w:tcPr>
            <w:tcW w:w="737" w:type="dxa"/>
          </w:tcPr>
          <w:p w14:paraId="03F4CFF1" w14:textId="77777777" w:rsidR="00356182" w:rsidRPr="00356182" w:rsidRDefault="00356182" w:rsidP="00356182">
            <w:pPr>
              <w:rPr>
                <w:rFonts w:ascii="Gill Sans MT" w:eastAsia="Calibri" w:hAnsi="Gill Sans MT" w:cstheme="minorHAnsi"/>
                <w:lang w:bidi="en-GB"/>
              </w:rPr>
            </w:pPr>
          </w:p>
        </w:tc>
      </w:tr>
      <w:tr w:rsidR="00356182" w:rsidRPr="00356182" w14:paraId="7676EAC6" w14:textId="77777777" w:rsidTr="00C64804">
        <w:trPr>
          <w:trHeight w:val="611"/>
        </w:trPr>
        <w:tc>
          <w:tcPr>
            <w:tcW w:w="569" w:type="dxa"/>
          </w:tcPr>
          <w:p w14:paraId="062F3752"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10</w:t>
            </w:r>
          </w:p>
        </w:tc>
        <w:tc>
          <w:tcPr>
            <w:tcW w:w="7026" w:type="dxa"/>
          </w:tcPr>
          <w:p w14:paraId="5C69EAA0"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Understands what effective training, coaching and mentoring looks like and can communicate this effectively to teams of people</w:t>
            </w:r>
          </w:p>
        </w:tc>
        <w:tc>
          <w:tcPr>
            <w:tcW w:w="568" w:type="dxa"/>
          </w:tcPr>
          <w:p w14:paraId="665AF1E9"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566" w:type="dxa"/>
          </w:tcPr>
          <w:p w14:paraId="49FF662A" w14:textId="77777777" w:rsidR="00356182" w:rsidRPr="00356182" w:rsidRDefault="00356182" w:rsidP="00356182">
            <w:pPr>
              <w:rPr>
                <w:rFonts w:ascii="Gill Sans MT" w:eastAsia="Calibri" w:hAnsi="Gill Sans MT" w:cstheme="minorHAnsi"/>
                <w:lang w:bidi="en-GB"/>
              </w:rPr>
            </w:pPr>
          </w:p>
        </w:tc>
        <w:tc>
          <w:tcPr>
            <w:tcW w:w="235" w:type="dxa"/>
            <w:shd w:val="clear" w:color="auto" w:fill="3C103F"/>
          </w:tcPr>
          <w:p w14:paraId="65FF3006" w14:textId="77777777" w:rsidR="00356182" w:rsidRPr="00356182" w:rsidRDefault="00356182" w:rsidP="00356182">
            <w:pPr>
              <w:rPr>
                <w:rFonts w:ascii="Gill Sans MT" w:eastAsia="Calibri" w:hAnsi="Gill Sans MT" w:cstheme="minorHAnsi"/>
                <w:lang w:bidi="en-GB"/>
              </w:rPr>
            </w:pPr>
          </w:p>
        </w:tc>
        <w:tc>
          <w:tcPr>
            <w:tcW w:w="737" w:type="dxa"/>
          </w:tcPr>
          <w:p w14:paraId="09E23D0F" w14:textId="77777777" w:rsidR="00356182" w:rsidRPr="00356182" w:rsidRDefault="00356182" w:rsidP="00356182">
            <w:pPr>
              <w:rPr>
                <w:rFonts w:ascii="Gill Sans MT" w:eastAsia="Calibri" w:hAnsi="Gill Sans MT" w:cstheme="minorHAnsi"/>
                <w:lang w:bidi="en-GB"/>
              </w:rPr>
            </w:pPr>
          </w:p>
        </w:tc>
        <w:tc>
          <w:tcPr>
            <w:tcW w:w="737" w:type="dxa"/>
          </w:tcPr>
          <w:p w14:paraId="474D2AFC" w14:textId="77777777" w:rsidR="00356182" w:rsidRPr="00356182" w:rsidRDefault="00356182" w:rsidP="00356182">
            <w:pPr>
              <w:rPr>
                <w:rFonts w:ascii="Gill Sans MT" w:eastAsia="Calibri" w:hAnsi="Gill Sans MT" w:cstheme="minorHAnsi"/>
                <w:lang w:bidi="en-GB"/>
              </w:rPr>
            </w:pPr>
          </w:p>
        </w:tc>
      </w:tr>
      <w:tr w:rsidR="00356182" w:rsidRPr="00356182" w14:paraId="29EDF233" w14:textId="77777777" w:rsidTr="00C64804">
        <w:trPr>
          <w:trHeight w:val="611"/>
        </w:trPr>
        <w:tc>
          <w:tcPr>
            <w:tcW w:w="569" w:type="dxa"/>
          </w:tcPr>
          <w:p w14:paraId="4B1996FB"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11</w:t>
            </w:r>
          </w:p>
        </w:tc>
        <w:tc>
          <w:tcPr>
            <w:tcW w:w="7026" w:type="dxa"/>
          </w:tcPr>
          <w:p w14:paraId="2FC1E823" w14:textId="77777777" w:rsidR="00356182" w:rsidRPr="00356182" w:rsidRDefault="00356182" w:rsidP="00356182">
            <w:pPr>
              <w:rPr>
                <w:rFonts w:ascii="Gill Sans MT" w:eastAsia="Calibri" w:hAnsi="Gill Sans MT" w:cstheme="minorHAnsi"/>
              </w:rPr>
            </w:pPr>
            <w:r w:rsidRPr="00356182">
              <w:rPr>
                <w:rFonts w:ascii="Gill Sans MT" w:eastAsia="Calibri" w:hAnsi="Gill Sans MT" w:cstheme="minorHAnsi"/>
              </w:rPr>
              <w:t>Be able to analyse data meaningfully and act effectively on outcomes by leading colleagues in the planning and delivery of appropriate responses</w:t>
            </w:r>
          </w:p>
          <w:p w14:paraId="3CF34F19" w14:textId="77777777" w:rsidR="00356182" w:rsidRPr="00356182" w:rsidRDefault="00356182" w:rsidP="00356182">
            <w:pPr>
              <w:rPr>
                <w:rFonts w:ascii="Gill Sans MT" w:eastAsia="Calibri" w:hAnsi="Gill Sans MT" w:cstheme="minorHAnsi"/>
                <w:lang w:bidi="en-GB"/>
              </w:rPr>
            </w:pPr>
          </w:p>
        </w:tc>
        <w:tc>
          <w:tcPr>
            <w:tcW w:w="568" w:type="dxa"/>
          </w:tcPr>
          <w:p w14:paraId="5D2E3764" w14:textId="77777777" w:rsidR="00356182" w:rsidRPr="00356182" w:rsidRDefault="00356182" w:rsidP="00356182">
            <w:pPr>
              <w:rPr>
                <w:rFonts w:ascii="Gill Sans MT" w:eastAsia="Calibri" w:hAnsi="Gill Sans MT" w:cstheme="minorHAnsi"/>
                <w:lang w:bidi="en-GB"/>
              </w:rPr>
            </w:pPr>
          </w:p>
        </w:tc>
        <w:tc>
          <w:tcPr>
            <w:tcW w:w="566" w:type="dxa"/>
          </w:tcPr>
          <w:p w14:paraId="510FD1D7" w14:textId="77777777" w:rsidR="00356182" w:rsidRPr="00356182" w:rsidRDefault="00356182" w:rsidP="00356182">
            <w:pPr>
              <w:rPr>
                <w:rFonts w:ascii="Gill Sans MT" w:eastAsia="Calibri" w:hAnsi="Gill Sans MT" w:cstheme="minorHAnsi"/>
                <w:lang w:bidi="en-GB"/>
              </w:rPr>
            </w:pPr>
          </w:p>
        </w:tc>
        <w:tc>
          <w:tcPr>
            <w:tcW w:w="235" w:type="dxa"/>
            <w:shd w:val="clear" w:color="auto" w:fill="3C103F"/>
          </w:tcPr>
          <w:p w14:paraId="66F20F20" w14:textId="77777777" w:rsidR="00356182" w:rsidRPr="00356182" w:rsidRDefault="00356182" w:rsidP="00356182">
            <w:pPr>
              <w:rPr>
                <w:rFonts w:ascii="Gill Sans MT" w:eastAsia="Calibri" w:hAnsi="Gill Sans MT" w:cstheme="minorHAnsi"/>
                <w:lang w:bidi="en-GB"/>
              </w:rPr>
            </w:pPr>
          </w:p>
        </w:tc>
        <w:tc>
          <w:tcPr>
            <w:tcW w:w="737" w:type="dxa"/>
          </w:tcPr>
          <w:p w14:paraId="6F3B3FA6" w14:textId="77777777" w:rsidR="00356182" w:rsidRPr="00356182" w:rsidRDefault="00356182" w:rsidP="00356182">
            <w:pPr>
              <w:rPr>
                <w:rFonts w:ascii="Gill Sans MT" w:eastAsia="Calibri" w:hAnsi="Gill Sans MT" w:cstheme="minorHAnsi"/>
                <w:lang w:bidi="en-GB"/>
              </w:rPr>
            </w:pPr>
          </w:p>
        </w:tc>
        <w:tc>
          <w:tcPr>
            <w:tcW w:w="737" w:type="dxa"/>
          </w:tcPr>
          <w:p w14:paraId="4F05BB44" w14:textId="77777777" w:rsidR="00356182" w:rsidRPr="00356182" w:rsidRDefault="00356182" w:rsidP="00356182">
            <w:pPr>
              <w:rPr>
                <w:rFonts w:ascii="Gill Sans MT" w:eastAsia="Calibri" w:hAnsi="Gill Sans MT" w:cstheme="minorHAnsi"/>
                <w:lang w:bidi="en-GB"/>
              </w:rPr>
            </w:pPr>
          </w:p>
        </w:tc>
      </w:tr>
      <w:tr w:rsidR="00356182" w:rsidRPr="00356182" w14:paraId="0121FF73" w14:textId="77777777" w:rsidTr="00C64804">
        <w:trPr>
          <w:trHeight w:val="381"/>
        </w:trPr>
        <w:tc>
          <w:tcPr>
            <w:tcW w:w="569" w:type="dxa"/>
          </w:tcPr>
          <w:p w14:paraId="287167D8" w14:textId="77777777" w:rsidR="00356182" w:rsidRPr="00356182" w:rsidRDefault="00356182" w:rsidP="00356182">
            <w:pPr>
              <w:rPr>
                <w:rFonts w:ascii="Gill Sans MT" w:eastAsia="Calibri" w:hAnsi="Gill Sans MT" w:cstheme="minorHAnsi"/>
                <w:lang w:bidi="en-GB"/>
              </w:rPr>
            </w:pPr>
          </w:p>
        </w:tc>
        <w:tc>
          <w:tcPr>
            <w:tcW w:w="9869" w:type="dxa"/>
            <w:gridSpan w:val="6"/>
          </w:tcPr>
          <w:p w14:paraId="21A990BA" w14:textId="77777777" w:rsidR="00356182" w:rsidRPr="00356182" w:rsidRDefault="00356182" w:rsidP="00356182">
            <w:pPr>
              <w:rPr>
                <w:rFonts w:ascii="Gill Sans MT" w:eastAsia="Calibri" w:hAnsi="Gill Sans MT" w:cstheme="minorHAnsi"/>
                <w:b/>
                <w:lang w:bidi="en-GB"/>
              </w:rPr>
            </w:pPr>
            <w:r w:rsidRPr="00356182">
              <w:rPr>
                <w:rFonts w:ascii="Gill Sans MT" w:eastAsia="Calibri" w:hAnsi="Gill Sans MT" w:cstheme="minorHAnsi"/>
                <w:b/>
                <w:lang w:bidi="en-GB"/>
              </w:rPr>
              <w:t>Professional aptitudes, qualities and skills</w:t>
            </w:r>
          </w:p>
        </w:tc>
      </w:tr>
      <w:tr w:rsidR="00356182" w:rsidRPr="00356182" w14:paraId="5F4C3FA1" w14:textId="77777777" w:rsidTr="00C64804">
        <w:trPr>
          <w:trHeight w:val="529"/>
        </w:trPr>
        <w:tc>
          <w:tcPr>
            <w:tcW w:w="569" w:type="dxa"/>
          </w:tcPr>
          <w:p w14:paraId="10518405"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12</w:t>
            </w:r>
          </w:p>
        </w:tc>
        <w:tc>
          <w:tcPr>
            <w:tcW w:w="7026" w:type="dxa"/>
          </w:tcPr>
          <w:p w14:paraId="224271DC"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 xml:space="preserve">Excellent communication skills, including the ability to understand, process and communicate complex material </w:t>
            </w:r>
          </w:p>
          <w:p w14:paraId="6A16D32F" w14:textId="77777777" w:rsidR="00356182" w:rsidRPr="00356182" w:rsidRDefault="00356182" w:rsidP="00356182">
            <w:pPr>
              <w:rPr>
                <w:rFonts w:ascii="Gill Sans MT" w:eastAsia="Calibri" w:hAnsi="Gill Sans MT" w:cstheme="minorHAnsi"/>
                <w:lang w:bidi="en-GB"/>
              </w:rPr>
            </w:pPr>
          </w:p>
        </w:tc>
        <w:tc>
          <w:tcPr>
            <w:tcW w:w="568" w:type="dxa"/>
          </w:tcPr>
          <w:p w14:paraId="08B0947F"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566" w:type="dxa"/>
          </w:tcPr>
          <w:p w14:paraId="793D82D5" w14:textId="77777777" w:rsidR="00356182" w:rsidRPr="00356182" w:rsidRDefault="00356182" w:rsidP="00356182">
            <w:pPr>
              <w:rPr>
                <w:rFonts w:ascii="Gill Sans MT" w:eastAsia="Calibri" w:hAnsi="Gill Sans MT" w:cstheme="minorHAnsi"/>
                <w:lang w:bidi="en-GB"/>
              </w:rPr>
            </w:pPr>
          </w:p>
        </w:tc>
        <w:tc>
          <w:tcPr>
            <w:tcW w:w="235" w:type="dxa"/>
            <w:shd w:val="clear" w:color="auto" w:fill="3C103F"/>
          </w:tcPr>
          <w:p w14:paraId="47D11625" w14:textId="77777777" w:rsidR="00356182" w:rsidRPr="00356182" w:rsidRDefault="00356182" w:rsidP="00356182">
            <w:pPr>
              <w:rPr>
                <w:rFonts w:ascii="Gill Sans MT" w:eastAsia="Calibri" w:hAnsi="Gill Sans MT" w:cstheme="minorHAnsi"/>
                <w:lang w:bidi="en-GB"/>
              </w:rPr>
            </w:pPr>
          </w:p>
        </w:tc>
        <w:tc>
          <w:tcPr>
            <w:tcW w:w="737" w:type="dxa"/>
          </w:tcPr>
          <w:p w14:paraId="3B4B7184"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737" w:type="dxa"/>
          </w:tcPr>
          <w:p w14:paraId="584EBA41"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r>
      <w:tr w:rsidR="00356182" w:rsidRPr="00356182" w14:paraId="180BDF0A" w14:textId="77777777" w:rsidTr="00C64804">
        <w:trPr>
          <w:trHeight w:val="529"/>
        </w:trPr>
        <w:tc>
          <w:tcPr>
            <w:tcW w:w="569" w:type="dxa"/>
          </w:tcPr>
          <w:p w14:paraId="0B31F289"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13</w:t>
            </w:r>
          </w:p>
        </w:tc>
        <w:tc>
          <w:tcPr>
            <w:tcW w:w="7026" w:type="dxa"/>
          </w:tcPr>
          <w:p w14:paraId="16322C97" w14:textId="77777777" w:rsidR="00356182" w:rsidRPr="00356182" w:rsidRDefault="00356182" w:rsidP="00356182">
            <w:pPr>
              <w:rPr>
                <w:rFonts w:ascii="Gill Sans MT" w:eastAsia="Calibri" w:hAnsi="Gill Sans MT" w:cstheme="minorHAnsi"/>
              </w:rPr>
            </w:pPr>
            <w:r w:rsidRPr="00356182">
              <w:rPr>
                <w:rFonts w:ascii="Gill Sans MT" w:eastAsia="Calibri" w:hAnsi="Gill Sans MT" w:cstheme="minorHAnsi"/>
              </w:rPr>
              <w:t>Has a vision for education that is closely aligned with the ethos and ambition of the Hub</w:t>
            </w:r>
          </w:p>
          <w:p w14:paraId="1DE566E3" w14:textId="77777777" w:rsidR="00356182" w:rsidRPr="00356182" w:rsidRDefault="00356182" w:rsidP="00356182">
            <w:pPr>
              <w:rPr>
                <w:rFonts w:ascii="Gill Sans MT" w:eastAsia="Calibri" w:hAnsi="Gill Sans MT" w:cstheme="minorHAnsi"/>
                <w:lang w:bidi="en-GB"/>
              </w:rPr>
            </w:pPr>
          </w:p>
        </w:tc>
        <w:tc>
          <w:tcPr>
            <w:tcW w:w="568" w:type="dxa"/>
          </w:tcPr>
          <w:p w14:paraId="04A8D7A1" w14:textId="77777777" w:rsidR="00356182" w:rsidRPr="00356182" w:rsidRDefault="00356182" w:rsidP="00356182">
            <w:pPr>
              <w:rPr>
                <w:rFonts w:ascii="Gill Sans MT" w:eastAsia="Calibri" w:hAnsi="Gill Sans MT" w:cstheme="minorHAnsi"/>
                <w:lang w:bidi="en-GB"/>
              </w:rPr>
            </w:pPr>
          </w:p>
        </w:tc>
        <w:tc>
          <w:tcPr>
            <w:tcW w:w="566" w:type="dxa"/>
          </w:tcPr>
          <w:p w14:paraId="5C64E1B3" w14:textId="77777777" w:rsidR="00356182" w:rsidRPr="00356182" w:rsidRDefault="00356182" w:rsidP="00356182">
            <w:pPr>
              <w:rPr>
                <w:rFonts w:ascii="Gill Sans MT" w:eastAsia="Calibri" w:hAnsi="Gill Sans MT" w:cstheme="minorHAnsi"/>
                <w:lang w:bidi="en-GB"/>
              </w:rPr>
            </w:pPr>
          </w:p>
        </w:tc>
        <w:tc>
          <w:tcPr>
            <w:tcW w:w="235" w:type="dxa"/>
            <w:shd w:val="clear" w:color="auto" w:fill="3C103F"/>
          </w:tcPr>
          <w:p w14:paraId="2533824C" w14:textId="77777777" w:rsidR="00356182" w:rsidRPr="00356182" w:rsidRDefault="00356182" w:rsidP="00356182">
            <w:pPr>
              <w:rPr>
                <w:rFonts w:ascii="Gill Sans MT" w:eastAsia="Calibri" w:hAnsi="Gill Sans MT" w:cstheme="minorHAnsi"/>
                <w:lang w:bidi="en-GB"/>
              </w:rPr>
            </w:pPr>
          </w:p>
        </w:tc>
        <w:tc>
          <w:tcPr>
            <w:tcW w:w="737" w:type="dxa"/>
          </w:tcPr>
          <w:p w14:paraId="441A5129" w14:textId="77777777" w:rsidR="00356182" w:rsidRPr="00356182" w:rsidRDefault="00356182" w:rsidP="00356182">
            <w:pPr>
              <w:rPr>
                <w:rFonts w:ascii="Gill Sans MT" w:eastAsia="Calibri" w:hAnsi="Gill Sans MT" w:cstheme="minorHAnsi"/>
                <w:lang w:bidi="en-GB"/>
              </w:rPr>
            </w:pPr>
          </w:p>
        </w:tc>
        <w:tc>
          <w:tcPr>
            <w:tcW w:w="737" w:type="dxa"/>
          </w:tcPr>
          <w:p w14:paraId="40A86A89" w14:textId="77777777" w:rsidR="00356182" w:rsidRPr="00356182" w:rsidRDefault="00356182" w:rsidP="00356182">
            <w:pPr>
              <w:rPr>
                <w:rFonts w:ascii="Gill Sans MT" w:eastAsia="Calibri" w:hAnsi="Gill Sans MT" w:cstheme="minorHAnsi"/>
                <w:lang w:bidi="en-GB"/>
              </w:rPr>
            </w:pPr>
          </w:p>
        </w:tc>
      </w:tr>
      <w:tr w:rsidR="00356182" w:rsidRPr="00356182" w14:paraId="4CA9C7DE" w14:textId="77777777" w:rsidTr="00C64804">
        <w:trPr>
          <w:trHeight w:val="529"/>
        </w:trPr>
        <w:tc>
          <w:tcPr>
            <w:tcW w:w="569" w:type="dxa"/>
          </w:tcPr>
          <w:p w14:paraId="1A78513C"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14</w:t>
            </w:r>
          </w:p>
        </w:tc>
        <w:tc>
          <w:tcPr>
            <w:tcW w:w="7026" w:type="dxa"/>
          </w:tcPr>
          <w:p w14:paraId="14D13308"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Proven ability to encourage, motivate and build teams, as well as a team-player</w:t>
            </w:r>
          </w:p>
        </w:tc>
        <w:tc>
          <w:tcPr>
            <w:tcW w:w="568" w:type="dxa"/>
          </w:tcPr>
          <w:p w14:paraId="389F7147"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566" w:type="dxa"/>
          </w:tcPr>
          <w:p w14:paraId="57C9938C" w14:textId="77777777" w:rsidR="00356182" w:rsidRPr="00356182" w:rsidRDefault="00356182" w:rsidP="00356182">
            <w:pPr>
              <w:rPr>
                <w:rFonts w:ascii="Gill Sans MT" w:eastAsia="Calibri" w:hAnsi="Gill Sans MT" w:cstheme="minorHAnsi"/>
                <w:lang w:bidi="en-GB"/>
              </w:rPr>
            </w:pPr>
          </w:p>
        </w:tc>
        <w:tc>
          <w:tcPr>
            <w:tcW w:w="235" w:type="dxa"/>
            <w:shd w:val="clear" w:color="auto" w:fill="3C103F"/>
          </w:tcPr>
          <w:p w14:paraId="6B2E4B22" w14:textId="77777777" w:rsidR="00356182" w:rsidRPr="00356182" w:rsidRDefault="00356182" w:rsidP="00356182">
            <w:pPr>
              <w:rPr>
                <w:rFonts w:ascii="Gill Sans MT" w:eastAsia="Calibri" w:hAnsi="Gill Sans MT" w:cstheme="minorHAnsi"/>
                <w:lang w:bidi="en-GB"/>
              </w:rPr>
            </w:pPr>
          </w:p>
        </w:tc>
        <w:tc>
          <w:tcPr>
            <w:tcW w:w="737" w:type="dxa"/>
          </w:tcPr>
          <w:p w14:paraId="6A05390E" w14:textId="77777777" w:rsidR="00356182" w:rsidRPr="00356182" w:rsidRDefault="00356182" w:rsidP="00356182">
            <w:pPr>
              <w:rPr>
                <w:rFonts w:ascii="Gill Sans MT" w:eastAsia="Calibri" w:hAnsi="Gill Sans MT" w:cstheme="minorHAnsi"/>
                <w:lang w:bidi="en-GB"/>
              </w:rPr>
            </w:pPr>
          </w:p>
        </w:tc>
        <w:tc>
          <w:tcPr>
            <w:tcW w:w="737" w:type="dxa"/>
          </w:tcPr>
          <w:p w14:paraId="656AC8E4" w14:textId="77777777" w:rsidR="00356182" w:rsidRPr="00356182" w:rsidRDefault="00356182" w:rsidP="00356182">
            <w:pPr>
              <w:rPr>
                <w:rFonts w:ascii="Gill Sans MT" w:eastAsia="Calibri" w:hAnsi="Gill Sans MT" w:cstheme="minorHAnsi"/>
                <w:lang w:bidi="en-GB"/>
              </w:rPr>
            </w:pPr>
          </w:p>
        </w:tc>
      </w:tr>
      <w:tr w:rsidR="00356182" w:rsidRPr="00356182" w14:paraId="169D7C95" w14:textId="77777777" w:rsidTr="00C64804">
        <w:trPr>
          <w:trHeight w:val="609"/>
        </w:trPr>
        <w:tc>
          <w:tcPr>
            <w:tcW w:w="569" w:type="dxa"/>
          </w:tcPr>
          <w:p w14:paraId="28655ED9"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15</w:t>
            </w:r>
          </w:p>
        </w:tc>
        <w:tc>
          <w:tcPr>
            <w:tcW w:w="7026" w:type="dxa"/>
          </w:tcPr>
          <w:p w14:paraId="53F48472"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Articulate and approachable with excellent interpersonal skills both verbally and in writing</w:t>
            </w:r>
          </w:p>
        </w:tc>
        <w:tc>
          <w:tcPr>
            <w:tcW w:w="568" w:type="dxa"/>
          </w:tcPr>
          <w:p w14:paraId="6689EC8B"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566" w:type="dxa"/>
          </w:tcPr>
          <w:p w14:paraId="5444763F" w14:textId="77777777" w:rsidR="00356182" w:rsidRPr="00356182" w:rsidRDefault="00356182" w:rsidP="00356182">
            <w:pPr>
              <w:rPr>
                <w:rFonts w:ascii="Gill Sans MT" w:eastAsia="Calibri" w:hAnsi="Gill Sans MT" w:cstheme="minorHAnsi"/>
                <w:lang w:bidi="en-GB"/>
              </w:rPr>
            </w:pPr>
          </w:p>
        </w:tc>
        <w:tc>
          <w:tcPr>
            <w:tcW w:w="235" w:type="dxa"/>
            <w:shd w:val="clear" w:color="auto" w:fill="3C103F"/>
          </w:tcPr>
          <w:p w14:paraId="61794259" w14:textId="77777777" w:rsidR="00356182" w:rsidRPr="00356182" w:rsidRDefault="00356182" w:rsidP="00356182">
            <w:pPr>
              <w:rPr>
                <w:rFonts w:ascii="Gill Sans MT" w:eastAsia="Calibri" w:hAnsi="Gill Sans MT" w:cstheme="minorHAnsi"/>
                <w:lang w:bidi="en-GB"/>
              </w:rPr>
            </w:pPr>
          </w:p>
        </w:tc>
        <w:tc>
          <w:tcPr>
            <w:tcW w:w="737" w:type="dxa"/>
          </w:tcPr>
          <w:p w14:paraId="03F34D04"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737" w:type="dxa"/>
          </w:tcPr>
          <w:p w14:paraId="27DE4F86"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r>
      <w:tr w:rsidR="00356182" w:rsidRPr="00356182" w14:paraId="0564A726" w14:textId="77777777" w:rsidTr="00C64804">
        <w:trPr>
          <w:trHeight w:val="546"/>
        </w:trPr>
        <w:tc>
          <w:tcPr>
            <w:tcW w:w="569" w:type="dxa"/>
          </w:tcPr>
          <w:p w14:paraId="32C11CBF"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16</w:t>
            </w:r>
          </w:p>
        </w:tc>
        <w:tc>
          <w:tcPr>
            <w:tcW w:w="7026" w:type="dxa"/>
          </w:tcPr>
          <w:p w14:paraId="3578A334"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Able to distribute leadership across teams in a way that encourages responsibility and accountability</w:t>
            </w:r>
          </w:p>
        </w:tc>
        <w:tc>
          <w:tcPr>
            <w:tcW w:w="568" w:type="dxa"/>
          </w:tcPr>
          <w:p w14:paraId="7019D73B"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566" w:type="dxa"/>
          </w:tcPr>
          <w:p w14:paraId="2A62EE5E" w14:textId="77777777" w:rsidR="00356182" w:rsidRPr="00356182" w:rsidRDefault="00356182" w:rsidP="00356182">
            <w:pPr>
              <w:rPr>
                <w:rFonts w:ascii="Gill Sans MT" w:eastAsia="Calibri" w:hAnsi="Gill Sans MT" w:cstheme="minorHAnsi"/>
                <w:lang w:bidi="en-GB"/>
              </w:rPr>
            </w:pPr>
          </w:p>
        </w:tc>
        <w:tc>
          <w:tcPr>
            <w:tcW w:w="235" w:type="dxa"/>
            <w:shd w:val="clear" w:color="auto" w:fill="3C103F"/>
          </w:tcPr>
          <w:p w14:paraId="305F5069" w14:textId="77777777" w:rsidR="00356182" w:rsidRPr="00356182" w:rsidRDefault="00356182" w:rsidP="00356182">
            <w:pPr>
              <w:rPr>
                <w:rFonts w:ascii="Gill Sans MT" w:eastAsia="Calibri" w:hAnsi="Gill Sans MT" w:cstheme="minorHAnsi"/>
                <w:lang w:bidi="en-GB"/>
              </w:rPr>
            </w:pPr>
          </w:p>
        </w:tc>
        <w:tc>
          <w:tcPr>
            <w:tcW w:w="737" w:type="dxa"/>
          </w:tcPr>
          <w:p w14:paraId="539C91D4" w14:textId="77777777" w:rsidR="00356182" w:rsidRPr="00356182" w:rsidRDefault="00356182" w:rsidP="00356182">
            <w:pPr>
              <w:rPr>
                <w:rFonts w:ascii="Gill Sans MT" w:eastAsia="Calibri" w:hAnsi="Gill Sans MT" w:cstheme="minorHAnsi"/>
                <w:lang w:bidi="en-GB"/>
              </w:rPr>
            </w:pPr>
          </w:p>
        </w:tc>
        <w:tc>
          <w:tcPr>
            <w:tcW w:w="737" w:type="dxa"/>
          </w:tcPr>
          <w:p w14:paraId="38934902"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r>
      <w:tr w:rsidR="00356182" w:rsidRPr="00356182" w14:paraId="503DC400" w14:textId="77777777" w:rsidTr="00C64804">
        <w:trPr>
          <w:trHeight w:val="611"/>
        </w:trPr>
        <w:tc>
          <w:tcPr>
            <w:tcW w:w="569" w:type="dxa"/>
          </w:tcPr>
          <w:p w14:paraId="016D12FB"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lastRenderedPageBreak/>
              <w:t>17</w:t>
            </w:r>
          </w:p>
        </w:tc>
        <w:tc>
          <w:tcPr>
            <w:tcW w:w="7026" w:type="dxa"/>
          </w:tcPr>
          <w:p w14:paraId="507DE72C"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Able to prioritise, plan and organise effectively and have the capability to adapt and be flexible when appropriate</w:t>
            </w:r>
          </w:p>
        </w:tc>
        <w:tc>
          <w:tcPr>
            <w:tcW w:w="568" w:type="dxa"/>
          </w:tcPr>
          <w:p w14:paraId="091A6179"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566" w:type="dxa"/>
          </w:tcPr>
          <w:p w14:paraId="541A1FC5" w14:textId="77777777" w:rsidR="00356182" w:rsidRPr="00356182" w:rsidRDefault="00356182" w:rsidP="00356182">
            <w:pPr>
              <w:rPr>
                <w:rFonts w:ascii="Gill Sans MT" w:eastAsia="Calibri" w:hAnsi="Gill Sans MT" w:cstheme="minorHAnsi"/>
                <w:lang w:bidi="en-GB"/>
              </w:rPr>
            </w:pPr>
          </w:p>
        </w:tc>
        <w:tc>
          <w:tcPr>
            <w:tcW w:w="235" w:type="dxa"/>
            <w:shd w:val="clear" w:color="auto" w:fill="3C103F"/>
          </w:tcPr>
          <w:p w14:paraId="0941A6FB" w14:textId="77777777" w:rsidR="00356182" w:rsidRPr="00356182" w:rsidRDefault="00356182" w:rsidP="00356182">
            <w:pPr>
              <w:rPr>
                <w:rFonts w:ascii="Gill Sans MT" w:eastAsia="Calibri" w:hAnsi="Gill Sans MT" w:cstheme="minorHAnsi"/>
                <w:lang w:bidi="en-GB"/>
              </w:rPr>
            </w:pPr>
          </w:p>
        </w:tc>
        <w:tc>
          <w:tcPr>
            <w:tcW w:w="737" w:type="dxa"/>
          </w:tcPr>
          <w:p w14:paraId="36AF9991"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737" w:type="dxa"/>
          </w:tcPr>
          <w:p w14:paraId="09A313DD"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r>
      <w:tr w:rsidR="00356182" w:rsidRPr="00356182" w14:paraId="57436606" w14:textId="77777777" w:rsidTr="00C64804">
        <w:trPr>
          <w:trHeight w:val="611"/>
        </w:trPr>
        <w:tc>
          <w:tcPr>
            <w:tcW w:w="569" w:type="dxa"/>
          </w:tcPr>
          <w:p w14:paraId="6C950F1C"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18</w:t>
            </w:r>
          </w:p>
        </w:tc>
        <w:tc>
          <w:tcPr>
            <w:tcW w:w="7026" w:type="dxa"/>
          </w:tcPr>
          <w:p w14:paraId="2D71A095" w14:textId="77777777" w:rsidR="00356182" w:rsidRPr="00356182" w:rsidRDefault="00356182" w:rsidP="00356182">
            <w:pPr>
              <w:rPr>
                <w:rFonts w:ascii="Gill Sans MT" w:eastAsia="Calibri" w:hAnsi="Gill Sans MT" w:cstheme="minorHAnsi"/>
              </w:rPr>
            </w:pPr>
            <w:r w:rsidRPr="00356182">
              <w:rPr>
                <w:rFonts w:ascii="Gill Sans MT" w:eastAsia="Calibri" w:hAnsi="Gill Sans MT" w:cstheme="minorHAnsi"/>
              </w:rPr>
              <w:t>Actively displays enthusiasm, optimism and the desire to find positive solutions to problems, often in pressurised and challenging circumstances</w:t>
            </w:r>
          </w:p>
          <w:p w14:paraId="7B2A2DE5" w14:textId="77777777" w:rsidR="00356182" w:rsidRPr="00356182" w:rsidRDefault="00356182" w:rsidP="00356182">
            <w:pPr>
              <w:rPr>
                <w:rFonts w:ascii="Gill Sans MT" w:eastAsia="Calibri" w:hAnsi="Gill Sans MT" w:cstheme="minorHAnsi"/>
                <w:lang w:bidi="en-GB"/>
              </w:rPr>
            </w:pPr>
          </w:p>
        </w:tc>
        <w:tc>
          <w:tcPr>
            <w:tcW w:w="568" w:type="dxa"/>
          </w:tcPr>
          <w:p w14:paraId="1C2FAC1F" w14:textId="77777777" w:rsidR="00356182" w:rsidRPr="00356182" w:rsidRDefault="00356182" w:rsidP="00356182">
            <w:pPr>
              <w:rPr>
                <w:rFonts w:ascii="Gill Sans MT" w:eastAsia="Calibri" w:hAnsi="Gill Sans MT" w:cstheme="minorHAnsi"/>
                <w:lang w:bidi="en-GB"/>
              </w:rPr>
            </w:pPr>
          </w:p>
        </w:tc>
        <w:tc>
          <w:tcPr>
            <w:tcW w:w="566" w:type="dxa"/>
          </w:tcPr>
          <w:p w14:paraId="6BEAD389" w14:textId="77777777" w:rsidR="00356182" w:rsidRPr="00356182" w:rsidRDefault="00356182" w:rsidP="00356182">
            <w:pPr>
              <w:rPr>
                <w:rFonts w:ascii="Gill Sans MT" w:eastAsia="Calibri" w:hAnsi="Gill Sans MT" w:cstheme="minorHAnsi"/>
                <w:lang w:bidi="en-GB"/>
              </w:rPr>
            </w:pPr>
          </w:p>
        </w:tc>
        <w:tc>
          <w:tcPr>
            <w:tcW w:w="235" w:type="dxa"/>
            <w:shd w:val="clear" w:color="auto" w:fill="3C103F"/>
          </w:tcPr>
          <w:p w14:paraId="2AC22A67" w14:textId="77777777" w:rsidR="00356182" w:rsidRPr="00356182" w:rsidRDefault="00356182" w:rsidP="00356182">
            <w:pPr>
              <w:rPr>
                <w:rFonts w:ascii="Gill Sans MT" w:eastAsia="Calibri" w:hAnsi="Gill Sans MT" w:cstheme="minorHAnsi"/>
                <w:lang w:bidi="en-GB"/>
              </w:rPr>
            </w:pPr>
          </w:p>
        </w:tc>
        <w:tc>
          <w:tcPr>
            <w:tcW w:w="737" w:type="dxa"/>
          </w:tcPr>
          <w:p w14:paraId="75E1802A" w14:textId="77777777" w:rsidR="00356182" w:rsidRPr="00356182" w:rsidRDefault="00356182" w:rsidP="00356182">
            <w:pPr>
              <w:rPr>
                <w:rFonts w:ascii="Gill Sans MT" w:eastAsia="Calibri" w:hAnsi="Gill Sans MT" w:cstheme="minorHAnsi"/>
                <w:lang w:bidi="en-GB"/>
              </w:rPr>
            </w:pPr>
          </w:p>
        </w:tc>
        <w:tc>
          <w:tcPr>
            <w:tcW w:w="737" w:type="dxa"/>
          </w:tcPr>
          <w:p w14:paraId="66FEC7C9" w14:textId="77777777" w:rsidR="00356182" w:rsidRPr="00356182" w:rsidRDefault="00356182" w:rsidP="00356182">
            <w:pPr>
              <w:rPr>
                <w:rFonts w:ascii="Gill Sans MT" w:eastAsia="Calibri" w:hAnsi="Gill Sans MT" w:cstheme="minorHAnsi"/>
                <w:lang w:bidi="en-GB"/>
              </w:rPr>
            </w:pPr>
          </w:p>
        </w:tc>
      </w:tr>
      <w:tr w:rsidR="00356182" w:rsidRPr="00356182" w14:paraId="537FB9C6" w14:textId="77777777" w:rsidTr="00C64804">
        <w:trPr>
          <w:trHeight w:val="611"/>
        </w:trPr>
        <w:tc>
          <w:tcPr>
            <w:tcW w:w="569" w:type="dxa"/>
          </w:tcPr>
          <w:p w14:paraId="4FADE59F"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19</w:t>
            </w:r>
          </w:p>
        </w:tc>
        <w:tc>
          <w:tcPr>
            <w:tcW w:w="7026" w:type="dxa"/>
          </w:tcPr>
          <w:p w14:paraId="5D4EDEC0" w14:textId="77777777" w:rsidR="00356182" w:rsidRPr="00356182" w:rsidRDefault="00356182" w:rsidP="00356182">
            <w:pPr>
              <w:rPr>
                <w:rFonts w:ascii="Gill Sans MT" w:eastAsia="Calibri" w:hAnsi="Gill Sans MT" w:cstheme="minorHAnsi"/>
              </w:rPr>
            </w:pPr>
            <w:r w:rsidRPr="00356182">
              <w:rPr>
                <w:rFonts w:ascii="Gill Sans MT" w:eastAsia="Calibri" w:hAnsi="Gill Sans MT" w:cstheme="minorHAnsi"/>
              </w:rPr>
              <w:t>The ability to work collaboratively with other schools to facilitate staff development and improve standards</w:t>
            </w:r>
          </w:p>
          <w:p w14:paraId="35C44B5C" w14:textId="77777777" w:rsidR="00356182" w:rsidRPr="00356182" w:rsidRDefault="00356182" w:rsidP="00356182">
            <w:pPr>
              <w:rPr>
                <w:rFonts w:ascii="Gill Sans MT" w:eastAsia="Calibri" w:hAnsi="Gill Sans MT" w:cstheme="minorHAnsi"/>
                <w:lang w:bidi="en-GB"/>
              </w:rPr>
            </w:pPr>
          </w:p>
        </w:tc>
        <w:tc>
          <w:tcPr>
            <w:tcW w:w="568" w:type="dxa"/>
          </w:tcPr>
          <w:p w14:paraId="468BD992"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566" w:type="dxa"/>
          </w:tcPr>
          <w:p w14:paraId="7E268503" w14:textId="77777777" w:rsidR="00356182" w:rsidRPr="00356182" w:rsidRDefault="00356182" w:rsidP="00356182">
            <w:pPr>
              <w:rPr>
                <w:rFonts w:ascii="Gill Sans MT" w:eastAsia="Calibri" w:hAnsi="Gill Sans MT" w:cstheme="minorHAnsi"/>
                <w:lang w:bidi="en-GB"/>
              </w:rPr>
            </w:pPr>
          </w:p>
        </w:tc>
        <w:tc>
          <w:tcPr>
            <w:tcW w:w="235" w:type="dxa"/>
            <w:shd w:val="clear" w:color="auto" w:fill="3C103F"/>
          </w:tcPr>
          <w:p w14:paraId="26C9AF2A" w14:textId="77777777" w:rsidR="00356182" w:rsidRPr="00356182" w:rsidRDefault="00356182" w:rsidP="00356182">
            <w:pPr>
              <w:rPr>
                <w:rFonts w:ascii="Gill Sans MT" w:eastAsia="Calibri" w:hAnsi="Gill Sans MT" w:cstheme="minorHAnsi"/>
                <w:lang w:bidi="en-GB"/>
              </w:rPr>
            </w:pPr>
          </w:p>
        </w:tc>
        <w:tc>
          <w:tcPr>
            <w:tcW w:w="737" w:type="dxa"/>
          </w:tcPr>
          <w:p w14:paraId="2251A777" w14:textId="77777777" w:rsidR="00356182" w:rsidRPr="00356182" w:rsidRDefault="00356182" w:rsidP="00356182">
            <w:pPr>
              <w:rPr>
                <w:rFonts w:ascii="Gill Sans MT" w:eastAsia="Calibri" w:hAnsi="Gill Sans MT" w:cstheme="minorHAnsi"/>
                <w:lang w:bidi="en-GB"/>
              </w:rPr>
            </w:pPr>
          </w:p>
        </w:tc>
        <w:tc>
          <w:tcPr>
            <w:tcW w:w="737" w:type="dxa"/>
          </w:tcPr>
          <w:p w14:paraId="31924577" w14:textId="77777777" w:rsidR="00356182" w:rsidRPr="00356182" w:rsidRDefault="00356182" w:rsidP="00356182">
            <w:pPr>
              <w:rPr>
                <w:rFonts w:ascii="Gill Sans MT" w:eastAsia="Calibri" w:hAnsi="Gill Sans MT" w:cstheme="minorHAnsi"/>
                <w:lang w:bidi="en-GB"/>
              </w:rPr>
            </w:pPr>
          </w:p>
        </w:tc>
      </w:tr>
      <w:tr w:rsidR="00356182" w:rsidRPr="00356182" w14:paraId="59B0B587" w14:textId="77777777" w:rsidTr="00C64804">
        <w:trPr>
          <w:trHeight w:val="611"/>
        </w:trPr>
        <w:tc>
          <w:tcPr>
            <w:tcW w:w="569" w:type="dxa"/>
          </w:tcPr>
          <w:p w14:paraId="6606CF13"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20</w:t>
            </w:r>
          </w:p>
        </w:tc>
        <w:tc>
          <w:tcPr>
            <w:tcW w:w="7026" w:type="dxa"/>
          </w:tcPr>
          <w:p w14:paraId="2E42E631" w14:textId="77777777" w:rsidR="00356182" w:rsidRPr="00356182" w:rsidRDefault="00356182" w:rsidP="00356182">
            <w:pPr>
              <w:rPr>
                <w:rFonts w:ascii="Gill Sans MT" w:eastAsia="Calibri" w:hAnsi="Gill Sans MT" w:cstheme="minorHAnsi"/>
              </w:rPr>
            </w:pPr>
            <w:r w:rsidRPr="00356182">
              <w:rPr>
                <w:rFonts w:ascii="Gill Sans MT" w:eastAsia="Calibri" w:hAnsi="Gill Sans MT" w:cstheme="minorHAnsi"/>
              </w:rPr>
              <w:t xml:space="preserve">Be ambitious for all students, determined to overcome disadvantage and instil in all colleagues a strong sense of accountability for the impact of their work on student outcomes   </w:t>
            </w:r>
          </w:p>
          <w:p w14:paraId="5785BAEB" w14:textId="77777777" w:rsidR="00356182" w:rsidRPr="00356182" w:rsidRDefault="00356182" w:rsidP="00356182">
            <w:pPr>
              <w:rPr>
                <w:rFonts w:ascii="Gill Sans MT" w:eastAsia="Calibri" w:hAnsi="Gill Sans MT" w:cstheme="minorHAnsi"/>
                <w:lang w:bidi="en-GB"/>
              </w:rPr>
            </w:pPr>
          </w:p>
        </w:tc>
        <w:tc>
          <w:tcPr>
            <w:tcW w:w="568" w:type="dxa"/>
          </w:tcPr>
          <w:p w14:paraId="4060B066" w14:textId="77777777" w:rsidR="00356182" w:rsidRPr="00356182" w:rsidRDefault="00356182" w:rsidP="00356182">
            <w:pPr>
              <w:rPr>
                <w:rFonts w:ascii="Gill Sans MT" w:eastAsia="Calibri" w:hAnsi="Gill Sans MT" w:cstheme="minorHAnsi"/>
                <w:lang w:bidi="en-GB"/>
              </w:rPr>
            </w:pPr>
          </w:p>
        </w:tc>
        <w:tc>
          <w:tcPr>
            <w:tcW w:w="566" w:type="dxa"/>
          </w:tcPr>
          <w:p w14:paraId="585C0987" w14:textId="77777777" w:rsidR="00356182" w:rsidRPr="00356182" w:rsidRDefault="00356182" w:rsidP="00356182">
            <w:pPr>
              <w:rPr>
                <w:rFonts w:ascii="Gill Sans MT" w:eastAsia="Calibri" w:hAnsi="Gill Sans MT" w:cstheme="minorHAnsi"/>
                <w:lang w:bidi="en-GB"/>
              </w:rPr>
            </w:pPr>
          </w:p>
        </w:tc>
        <w:tc>
          <w:tcPr>
            <w:tcW w:w="235" w:type="dxa"/>
            <w:shd w:val="clear" w:color="auto" w:fill="3C103F"/>
          </w:tcPr>
          <w:p w14:paraId="5DE65D07" w14:textId="77777777" w:rsidR="00356182" w:rsidRPr="00356182" w:rsidRDefault="00356182" w:rsidP="00356182">
            <w:pPr>
              <w:rPr>
                <w:rFonts w:ascii="Gill Sans MT" w:eastAsia="Calibri" w:hAnsi="Gill Sans MT" w:cstheme="minorHAnsi"/>
                <w:lang w:bidi="en-GB"/>
              </w:rPr>
            </w:pPr>
          </w:p>
        </w:tc>
        <w:tc>
          <w:tcPr>
            <w:tcW w:w="737" w:type="dxa"/>
          </w:tcPr>
          <w:p w14:paraId="698BBF57" w14:textId="77777777" w:rsidR="00356182" w:rsidRPr="00356182" w:rsidRDefault="00356182" w:rsidP="00356182">
            <w:pPr>
              <w:rPr>
                <w:rFonts w:ascii="Gill Sans MT" w:eastAsia="Calibri" w:hAnsi="Gill Sans MT" w:cstheme="minorHAnsi"/>
                <w:lang w:bidi="en-GB"/>
              </w:rPr>
            </w:pPr>
          </w:p>
        </w:tc>
        <w:tc>
          <w:tcPr>
            <w:tcW w:w="737" w:type="dxa"/>
          </w:tcPr>
          <w:p w14:paraId="313858BA" w14:textId="77777777" w:rsidR="00356182" w:rsidRPr="00356182" w:rsidRDefault="00356182" w:rsidP="00356182">
            <w:pPr>
              <w:rPr>
                <w:rFonts w:ascii="Gill Sans MT" w:eastAsia="Calibri" w:hAnsi="Gill Sans MT" w:cstheme="minorHAnsi"/>
                <w:lang w:bidi="en-GB"/>
              </w:rPr>
            </w:pPr>
          </w:p>
        </w:tc>
      </w:tr>
      <w:tr w:rsidR="00356182" w:rsidRPr="00356182" w14:paraId="12EFAE7D" w14:textId="77777777" w:rsidTr="00C64804">
        <w:trPr>
          <w:trHeight w:val="609"/>
        </w:trPr>
        <w:tc>
          <w:tcPr>
            <w:tcW w:w="569" w:type="dxa"/>
          </w:tcPr>
          <w:p w14:paraId="6B30F3B3"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21</w:t>
            </w:r>
          </w:p>
        </w:tc>
        <w:tc>
          <w:tcPr>
            <w:tcW w:w="7026" w:type="dxa"/>
          </w:tcPr>
          <w:p w14:paraId="50021D4D"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Has an eye for detail and is an effective completer-finisher</w:t>
            </w:r>
          </w:p>
        </w:tc>
        <w:tc>
          <w:tcPr>
            <w:tcW w:w="568" w:type="dxa"/>
          </w:tcPr>
          <w:p w14:paraId="7C2AF5CD"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566" w:type="dxa"/>
          </w:tcPr>
          <w:p w14:paraId="1724A9B8" w14:textId="77777777" w:rsidR="00356182" w:rsidRPr="00356182" w:rsidRDefault="00356182" w:rsidP="00356182">
            <w:pPr>
              <w:rPr>
                <w:rFonts w:ascii="Gill Sans MT" w:eastAsia="Calibri" w:hAnsi="Gill Sans MT" w:cstheme="minorHAnsi"/>
                <w:lang w:bidi="en-GB"/>
              </w:rPr>
            </w:pPr>
          </w:p>
        </w:tc>
        <w:tc>
          <w:tcPr>
            <w:tcW w:w="235" w:type="dxa"/>
            <w:shd w:val="clear" w:color="auto" w:fill="3C103F"/>
          </w:tcPr>
          <w:p w14:paraId="748FAF36" w14:textId="77777777" w:rsidR="00356182" w:rsidRPr="00356182" w:rsidRDefault="00356182" w:rsidP="00356182">
            <w:pPr>
              <w:rPr>
                <w:rFonts w:ascii="Gill Sans MT" w:eastAsia="Calibri" w:hAnsi="Gill Sans MT" w:cstheme="minorHAnsi"/>
                <w:lang w:bidi="en-GB"/>
              </w:rPr>
            </w:pPr>
          </w:p>
        </w:tc>
        <w:tc>
          <w:tcPr>
            <w:tcW w:w="737" w:type="dxa"/>
          </w:tcPr>
          <w:p w14:paraId="4741B3BC" w14:textId="77777777" w:rsidR="00356182" w:rsidRPr="00356182" w:rsidRDefault="00356182" w:rsidP="00356182">
            <w:pPr>
              <w:rPr>
                <w:rFonts w:ascii="Gill Sans MT" w:eastAsia="Calibri" w:hAnsi="Gill Sans MT" w:cstheme="minorHAnsi"/>
                <w:lang w:bidi="en-GB"/>
              </w:rPr>
            </w:pPr>
          </w:p>
        </w:tc>
        <w:tc>
          <w:tcPr>
            <w:tcW w:w="737" w:type="dxa"/>
          </w:tcPr>
          <w:p w14:paraId="3E991CB9" w14:textId="77777777" w:rsidR="00356182" w:rsidRPr="00356182" w:rsidRDefault="00356182" w:rsidP="00356182">
            <w:pPr>
              <w:rPr>
                <w:rFonts w:ascii="Gill Sans MT" w:eastAsia="Calibri" w:hAnsi="Gill Sans MT" w:cstheme="minorHAnsi"/>
                <w:lang w:bidi="en-GB"/>
              </w:rPr>
            </w:pPr>
          </w:p>
        </w:tc>
      </w:tr>
      <w:tr w:rsidR="00356182" w:rsidRPr="00356182" w14:paraId="76FDA9A6" w14:textId="77777777" w:rsidTr="00C64804">
        <w:trPr>
          <w:trHeight w:val="609"/>
        </w:trPr>
        <w:tc>
          <w:tcPr>
            <w:tcW w:w="569" w:type="dxa"/>
          </w:tcPr>
          <w:p w14:paraId="1005BD9E"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22</w:t>
            </w:r>
          </w:p>
        </w:tc>
        <w:tc>
          <w:tcPr>
            <w:tcW w:w="7026" w:type="dxa"/>
          </w:tcPr>
          <w:p w14:paraId="4747FF76"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 xml:space="preserve">A commitment to and evidence of promoting inclusion, diversity and equal opportunities </w:t>
            </w:r>
          </w:p>
        </w:tc>
        <w:tc>
          <w:tcPr>
            <w:tcW w:w="568" w:type="dxa"/>
          </w:tcPr>
          <w:p w14:paraId="30201A06"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c>
          <w:tcPr>
            <w:tcW w:w="566" w:type="dxa"/>
          </w:tcPr>
          <w:p w14:paraId="5A932EF2" w14:textId="77777777" w:rsidR="00356182" w:rsidRPr="00356182" w:rsidRDefault="00356182" w:rsidP="00356182">
            <w:pPr>
              <w:rPr>
                <w:rFonts w:ascii="Gill Sans MT" w:eastAsia="Calibri" w:hAnsi="Gill Sans MT" w:cstheme="minorHAnsi"/>
                <w:lang w:bidi="en-GB"/>
              </w:rPr>
            </w:pPr>
          </w:p>
        </w:tc>
        <w:tc>
          <w:tcPr>
            <w:tcW w:w="235" w:type="dxa"/>
            <w:shd w:val="clear" w:color="auto" w:fill="3C103F"/>
          </w:tcPr>
          <w:p w14:paraId="5B7CE0CA" w14:textId="77777777" w:rsidR="00356182" w:rsidRPr="00356182" w:rsidRDefault="00356182" w:rsidP="00356182">
            <w:pPr>
              <w:rPr>
                <w:rFonts w:ascii="Gill Sans MT" w:eastAsia="Calibri" w:hAnsi="Gill Sans MT" w:cstheme="minorHAnsi"/>
                <w:lang w:bidi="en-GB"/>
              </w:rPr>
            </w:pPr>
          </w:p>
        </w:tc>
        <w:tc>
          <w:tcPr>
            <w:tcW w:w="737" w:type="dxa"/>
          </w:tcPr>
          <w:p w14:paraId="60C88E48" w14:textId="77777777" w:rsidR="00356182" w:rsidRPr="00356182" w:rsidRDefault="00356182" w:rsidP="00356182">
            <w:pPr>
              <w:rPr>
                <w:rFonts w:ascii="Gill Sans MT" w:eastAsia="Calibri" w:hAnsi="Gill Sans MT" w:cstheme="minorHAnsi"/>
                <w:lang w:bidi="en-GB"/>
              </w:rPr>
            </w:pPr>
          </w:p>
        </w:tc>
        <w:tc>
          <w:tcPr>
            <w:tcW w:w="737" w:type="dxa"/>
          </w:tcPr>
          <w:p w14:paraId="09074563" w14:textId="77777777" w:rsidR="00356182" w:rsidRPr="00356182" w:rsidRDefault="00356182" w:rsidP="00356182">
            <w:pPr>
              <w:rPr>
                <w:rFonts w:ascii="Gill Sans MT" w:eastAsia="Calibri" w:hAnsi="Gill Sans MT" w:cstheme="minorHAnsi"/>
                <w:lang w:bidi="en-GB"/>
              </w:rPr>
            </w:pPr>
            <w:r w:rsidRPr="00356182">
              <w:rPr>
                <w:rFonts w:ascii="Gill Sans MT" w:eastAsia="Calibri" w:hAnsi="Gill Sans MT" w:cstheme="minorHAnsi"/>
                <w:lang w:bidi="en-GB"/>
              </w:rPr>
              <w:t>/</w:t>
            </w:r>
          </w:p>
        </w:tc>
      </w:tr>
    </w:tbl>
    <w:p w14:paraId="52C877CB" w14:textId="77777777" w:rsidR="00DF73F8" w:rsidRPr="00EE2031" w:rsidRDefault="00DF73F8" w:rsidP="00DF73F8">
      <w:pPr>
        <w:rPr>
          <w:rFonts w:ascii="Gill Sans MT" w:eastAsia="Calibri" w:hAnsi="Gill Sans MT" w:cstheme="minorHAnsi"/>
        </w:rPr>
      </w:pPr>
    </w:p>
    <w:p w14:paraId="28060F1F" w14:textId="7421EBD6" w:rsidR="00894623" w:rsidRDefault="00894623" w:rsidP="00A00FC0">
      <w:pPr>
        <w:jc w:val="center"/>
        <w:rPr>
          <w:rFonts w:ascii="Gill Sans MT" w:hAnsi="Gill Sans MT"/>
          <w:noProof/>
        </w:rPr>
      </w:pPr>
    </w:p>
    <w:p w14:paraId="54616B2D" w14:textId="6A60347E" w:rsidR="00ED47E7" w:rsidRDefault="00ED47E7" w:rsidP="00A00FC0">
      <w:pPr>
        <w:jc w:val="center"/>
        <w:rPr>
          <w:rFonts w:ascii="Gill Sans MT" w:hAnsi="Gill Sans MT"/>
          <w:noProof/>
        </w:rPr>
      </w:pPr>
    </w:p>
    <w:p w14:paraId="6106D322" w14:textId="7375AC86" w:rsidR="008666F2" w:rsidRDefault="008666F2" w:rsidP="008666F2">
      <w:pPr>
        <w:pStyle w:val="Footer"/>
        <w:rPr>
          <w:i/>
          <w:sz w:val="18"/>
          <w:szCs w:val="18"/>
        </w:rPr>
      </w:pPr>
      <w:r>
        <w:rPr>
          <w:i/>
          <w:sz w:val="18"/>
          <w:szCs w:val="18"/>
        </w:rPr>
        <w:t xml:space="preserve">We are committed to safeguarding and promoting the welfare of children and young people and expects all staff and volunteers to share this commitment. </w:t>
      </w:r>
    </w:p>
    <w:p w14:paraId="07CABB44" w14:textId="077ECBFD" w:rsidR="00ED47E7" w:rsidRDefault="00ED47E7" w:rsidP="00A00FC0">
      <w:pPr>
        <w:jc w:val="center"/>
        <w:rPr>
          <w:rFonts w:ascii="Gill Sans MT" w:hAnsi="Gill Sans MT"/>
          <w:noProof/>
        </w:rPr>
      </w:pPr>
    </w:p>
    <w:sectPr w:rsidR="00ED47E7" w:rsidSect="00EB3FB0">
      <w:pgSz w:w="11906" w:h="16838"/>
      <w:pgMar w:top="0" w:right="144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4653E" w14:textId="77777777" w:rsidR="00944F48" w:rsidRDefault="00944F48" w:rsidP="00A01C23">
      <w:pPr>
        <w:spacing w:after="0" w:line="240" w:lineRule="auto"/>
      </w:pPr>
      <w:r>
        <w:separator/>
      </w:r>
    </w:p>
  </w:endnote>
  <w:endnote w:type="continuationSeparator" w:id="0">
    <w:p w14:paraId="62E71F5A" w14:textId="77777777" w:rsidR="00944F48" w:rsidRDefault="00944F48" w:rsidP="00A01C23">
      <w:pPr>
        <w:spacing w:after="0" w:line="240" w:lineRule="auto"/>
      </w:pPr>
      <w:r>
        <w:continuationSeparator/>
      </w:r>
    </w:p>
  </w:endnote>
  <w:endnote w:type="continuationNotice" w:id="1">
    <w:p w14:paraId="492C9348" w14:textId="77777777" w:rsidR="00944F48" w:rsidRDefault="00944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280D8" w14:textId="77777777" w:rsidR="00944F48" w:rsidRDefault="00944F48" w:rsidP="00A01C23">
      <w:pPr>
        <w:spacing w:after="0" w:line="240" w:lineRule="auto"/>
      </w:pPr>
      <w:r>
        <w:separator/>
      </w:r>
    </w:p>
  </w:footnote>
  <w:footnote w:type="continuationSeparator" w:id="0">
    <w:p w14:paraId="0A812640" w14:textId="77777777" w:rsidR="00944F48" w:rsidRDefault="00944F48" w:rsidP="00A01C23">
      <w:pPr>
        <w:spacing w:after="0" w:line="240" w:lineRule="auto"/>
      </w:pPr>
      <w:r>
        <w:continuationSeparator/>
      </w:r>
    </w:p>
  </w:footnote>
  <w:footnote w:type="continuationNotice" w:id="1">
    <w:p w14:paraId="355BD61A" w14:textId="77777777" w:rsidR="00944F48" w:rsidRDefault="00944F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5AF3"/>
    <w:multiLevelType w:val="hybridMultilevel"/>
    <w:tmpl w:val="D0CC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36909"/>
    <w:multiLevelType w:val="hybridMultilevel"/>
    <w:tmpl w:val="4F32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A1543"/>
    <w:multiLevelType w:val="hybridMultilevel"/>
    <w:tmpl w:val="A82A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66C37"/>
    <w:multiLevelType w:val="hybridMultilevel"/>
    <w:tmpl w:val="8CEE1D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41395"/>
    <w:multiLevelType w:val="hybridMultilevel"/>
    <w:tmpl w:val="F6CC7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6914E1"/>
    <w:multiLevelType w:val="hybridMultilevel"/>
    <w:tmpl w:val="520E77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13C4A65"/>
    <w:multiLevelType w:val="multilevel"/>
    <w:tmpl w:val="9182AD84"/>
    <w:lvl w:ilvl="0">
      <w:start w:val="10"/>
      <w:numFmt w:val="decimal"/>
      <w:lvlText w:val="%1"/>
      <w:lvlJc w:val="left"/>
      <w:pPr>
        <w:tabs>
          <w:tab w:val="num" w:pos="360"/>
        </w:tabs>
        <w:ind w:left="360" w:hanging="360"/>
      </w:pPr>
      <w:rPr>
        <w:rFonts w:hint="default"/>
        <w:b/>
      </w:rPr>
    </w:lvl>
    <w:lvl w:ilvl="1">
      <w:start w:val="10"/>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473B53D0"/>
    <w:multiLevelType w:val="hybridMultilevel"/>
    <w:tmpl w:val="1BB2F4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683D44"/>
    <w:multiLevelType w:val="hybridMultilevel"/>
    <w:tmpl w:val="CA98C988"/>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51B023FA"/>
    <w:multiLevelType w:val="hybridMultilevel"/>
    <w:tmpl w:val="CD34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2A23AA"/>
    <w:multiLevelType w:val="hybridMultilevel"/>
    <w:tmpl w:val="F5988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6367E8"/>
    <w:multiLevelType w:val="hybridMultilevel"/>
    <w:tmpl w:val="1682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270D9"/>
    <w:multiLevelType w:val="hybridMultilevel"/>
    <w:tmpl w:val="A976A5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962668"/>
    <w:multiLevelType w:val="hybridMultilevel"/>
    <w:tmpl w:val="2B10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9"/>
  </w:num>
  <w:num w:numId="5">
    <w:abstractNumId w:val="13"/>
  </w:num>
  <w:num w:numId="6">
    <w:abstractNumId w:val="5"/>
  </w:num>
  <w:num w:numId="7">
    <w:abstractNumId w:val="2"/>
  </w:num>
  <w:num w:numId="8">
    <w:abstractNumId w:val="8"/>
  </w:num>
  <w:num w:numId="9">
    <w:abstractNumId w:val="12"/>
  </w:num>
  <w:num w:numId="10">
    <w:abstractNumId w:val="3"/>
  </w:num>
  <w:num w:numId="11">
    <w:abstractNumId w:val="7"/>
  </w:num>
  <w:num w:numId="12">
    <w:abstractNumId w:val="11"/>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7C"/>
    <w:rsid w:val="00002F88"/>
    <w:rsid w:val="000241AC"/>
    <w:rsid w:val="00037D85"/>
    <w:rsid w:val="000522D4"/>
    <w:rsid w:val="0007596B"/>
    <w:rsid w:val="000A18F7"/>
    <w:rsid w:val="000A5B82"/>
    <w:rsid w:val="000A693E"/>
    <w:rsid w:val="000C423F"/>
    <w:rsid w:val="000C5F56"/>
    <w:rsid w:val="000D6912"/>
    <w:rsid w:val="000E07C1"/>
    <w:rsid w:val="000E5515"/>
    <w:rsid w:val="001341A5"/>
    <w:rsid w:val="001677F4"/>
    <w:rsid w:val="00186E2C"/>
    <w:rsid w:val="00194E0A"/>
    <w:rsid w:val="00195368"/>
    <w:rsid w:val="0019560B"/>
    <w:rsid w:val="001A455F"/>
    <w:rsid w:val="001B3C7A"/>
    <w:rsid w:val="001B4A7C"/>
    <w:rsid w:val="001B4D83"/>
    <w:rsid w:val="001C21D7"/>
    <w:rsid w:val="001C21DA"/>
    <w:rsid w:val="001C2B3A"/>
    <w:rsid w:val="00206F4A"/>
    <w:rsid w:val="00213F4F"/>
    <w:rsid w:val="00221D4B"/>
    <w:rsid w:val="00236A39"/>
    <w:rsid w:val="0023797F"/>
    <w:rsid w:val="00271E6D"/>
    <w:rsid w:val="002745F2"/>
    <w:rsid w:val="00280578"/>
    <w:rsid w:val="00291B28"/>
    <w:rsid w:val="002D2934"/>
    <w:rsid w:val="002D30E3"/>
    <w:rsid w:val="002D4702"/>
    <w:rsid w:val="00323E41"/>
    <w:rsid w:val="00324ABF"/>
    <w:rsid w:val="00341D4D"/>
    <w:rsid w:val="00355B83"/>
    <w:rsid w:val="00356182"/>
    <w:rsid w:val="00372F8F"/>
    <w:rsid w:val="0037445A"/>
    <w:rsid w:val="00391CC4"/>
    <w:rsid w:val="003A1955"/>
    <w:rsid w:val="003B3F92"/>
    <w:rsid w:val="003C334C"/>
    <w:rsid w:val="003C7DC4"/>
    <w:rsid w:val="003D368E"/>
    <w:rsid w:val="003D5D3E"/>
    <w:rsid w:val="003F252D"/>
    <w:rsid w:val="003F378F"/>
    <w:rsid w:val="003F6D55"/>
    <w:rsid w:val="0040550D"/>
    <w:rsid w:val="00416B77"/>
    <w:rsid w:val="00420D03"/>
    <w:rsid w:val="004274A9"/>
    <w:rsid w:val="00447732"/>
    <w:rsid w:val="004530F3"/>
    <w:rsid w:val="004705B8"/>
    <w:rsid w:val="004A2E4E"/>
    <w:rsid w:val="004A4C2D"/>
    <w:rsid w:val="004B4EA6"/>
    <w:rsid w:val="004C294E"/>
    <w:rsid w:val="004C3CE1"/>
    <w:rsid w:val="004E20D7"/>
    <w:rsid w:val="004E231B"/>
    <w:rsid w:val="004F56FB"/>
    <w:rsid w:val="004F67F7"/>
    <w:rsid w:val="00504F15"/>
    <w:rsid w:val="0050742D"/>
    <w:rsid w:val="005119F1"/>
    <w:rsid w:val="0052336D"/>
    <w:rsid w:val="00524056"/>
    <w:rsid w:val="00536768"/>
    <w:rsid w:val="00537E7D"/>
    <w:rsid w:val="005543D0"/>
    <w:rsid w:val="0057482B"/>
    <w:rsid w:val="0057524F"/>
    <w:rsid w:val="00577C07"/>
    <w:rsid w:val="005A006A"/>
    <w:rsid w:val="005B2008"/>
    <w:rsid w:val="005B5555"/>
    <w:rsid w:val="005D1982"/>
    <w:rsid w:val="005D5E7A"/>
    <w:rsid w:val="00601BA3"/>
    <w:rsid w:val="00602E11"/>
    <w:rsid w:val="00605F74"/>
    <w:rsid w:val="006060F4"/>
    <w:rsid w:val="00610157"/>
    <w:rsid w:val="00614197"/>
    <w:rsid w:val="00617BFA"/>
    <w:rsid w:val="006207B7"/>
    <w:rsid w:val="006250AA"/>
    <w:rsid w:val="0064275C"/>
    <w:rsid w:val="0065097E"/>
    <w:rsid w:val="006655B4"/>
    <w:rsid w:val="00671BA3"/>
    <w:rsid w:val="006756DF"/>
    <w:rsid w:val="006772EB"/>
    <w:rsid w:val="00690F4F"/>
    <w:rsid w:val="006A03CA"/>
    <w:rsid w:val="006A041E"/>
    <w:rsid w:val="006A534F"/>
    <w:rsid w:val="006B3187"/>
    <w:rsid w:val="006B563E"/>
    <w:rsid w:val="006D681F"/>
    <w:rsid w:val="006E3F54"/>
    <w:rsid w:val="006F7077"/>
    <w:rsid w:val="006F7E3B"/>
    <w:rsid w:val="007140F4"/>
    <w:rsid w:val="00730C36"/>
    <w:rsid w:val="007317BE"/>
    <w:rsid w:val="007409D4"/>
    <w:rsid w:val="007446FC"/>
    <w:rsid w:val="00745B3B"/>
    <w:rsid w:val="0076220A"/>
    <w:rsid w:val="00764B07"/>
    <w:rsid w:val="00777169"/>
    <w:rsid w:val="00777F37"/>
    <w:rsid w:val="00793E55"/>
    <w:rsid w:val="007B381E"/>
    <w:rsid w:val="007C232F"/>
    <w:rsid w:val="007D319D"/>
    <w:rsid w:val="007E45A0"/>
    <w:rsid w:val="007E4C2E"/>
    <w:rsid w:val="007E5EC0"/>
    <w:rsid w:val="007E74CA"/>
    <w:rsid w:val="0080409C"/>
    <w:rsid w:val="00822D59"/>
    <w:rsid w:val="00825919"/>
    <w:rsid w:val="00830764"/>
    <w:rsid w:val="00851B53"/>
    <w:rsid w:val="008555C3"/>
    <w:rsid w:val="0085708A"/>
    <w:rsid w:val="008658E8"/>
    <w:rsid w:val="008666F2"/>
    <w:rsid w:val="00867D84"/>
    <w:rsid w:val="00894623"/>
    <w:rsid w:val="00895F4A"/>
    <w:rsid w:val="008A1C1B"/>
    <w:rsid w:val="008A5813"/>
    <w:rsid w:val="008B33A5"/>
    <w:rsid w:val="008D38CA"/>
    <w:rsid w:val="008E60AA"/>
    <w:rsid w:val="00913B5D"/>
    <w:rsid w:val="00923B3F"/>
    <w:rsid w:val="00930D6A"/>
    <w:rsid w:val="00932EC4"/>
    <w:rsid w:val="009371DC"/>
    <w:rsid w:val="00944926"/>
    <w:rsid w:val="00944F48"/>
    <w:rsid w:val="0095519F"/>
    <w:rsid w:val="00965E79"/>
    <w:rsid w:val="0097679C"/>
    <w:rsid w:val="0098263F"/>
    <w:rsid w:val="0098669B"/>
    <w:rsid w:val="00992C3F"/>
    <w:rsid w:val="00994771"/>
    <w:rsid w:val="009952A1"/>
    <w:rsid w:val="009A32DC"/>
    <w:rsid w:val="009B3780"/>
    <w:rsid w:val="009B3966"/>
    <w:rsid w:val="009D0293"/>
    <w:rsid w:val="009E08DF"/>
    <w:rsid w:val="009F4D71"/>
    <w:rsid w:val="009F6826"/>
    <w:rsid w:val="009F7E43"/>
    <w:rsid w:val="00A00FC0"/>
    <w:rsid w:val="00A01C23"/>
    <w:rsid w:val="00A06000"/>
    <w:rsid w:val="00A07658"/>
    <w:rsid w:val="00A102A4"/>
    <w:rsid w:val="00A22DBF"/>
    <w:rsid w:val="00A27532"/>
    <w:rsid w:val="00A466B6"/>
    <w:rsid w:val="00A52671"/>
    <w:rsid w:val="00A57F6C"/>
    <w:rsid w:val="00A85297"/>
    <w:rsid w:val="00A97278"/>
    <w:rsid w:val="00AA3504"/>
    <w:rsid w:val="00AA56F9"/>
    <w:rsid w:val="00AC3C47"/>
    <w:rsid w:val="00AC7A7B"/>
    <w:rsid w:val="00AD7EB7"/>
    <w:rsid w:val="00AE6E65"/>
    <w:rsid w:val="00AF1770"/>
    <w:rsid w:val="00B06CD1"/>
    <w:rsid w:val="00B06D00"/>
    <w:rsid w:val="00B11A74"/>
    <w:rsid w:val="00B17E15"/>
    <w:rsid w:val="00B238DB"/>
    <w:rsid w:val="00B348BB"/>
    <w:rsid w:val="00B41C60"/>
    <w:rsid w:val="00B42C57"/>
    <w:rsid w:val="00B47BF0"/>
    <w:rsid w:val="00B70394"/>
    <w:rsid w:val="00B739DC"/>
    <w:rsid w:val="00B7600B"/>
    <w:rsid w:val="00B76E36"/>
    <w:rsid w:val="00B80443"/>
    <w:rsid w:val="00B83C48"/>
    <w:rsid w:val="00B83F6F"/>
    <w:rsid w:val="00B84942"/>
    <w:rsid w:val="00BA1719"/>
    <w:rsid w:val="00BB60B8"/>
    <w:rsid w:val="00BB71FF"/>
    <w:rsid w:val="00BC4D12"/>
    <w:rsid w:val="00BC774C"/>
    <w:rsid w:val="00BD686F"/>
    <w:rsid w:val="00BE7F80"/>
    <w:rsid w:val="00BF2C9C"/>
    <w:rsid w:val="00C22617"/>
    <w:rsid w:val="00C27AE2"/>
    <w:rsid w:val="00C338F4"/>
    <w:rsid w:val="00C42290"/>
    <w:rsid w:val="00C518BE"/>
    <w:rsid w:val="00C52015"/>
    <w:rsid w:val="00C65AA4"/>
    <w:rsid w:val="00C72372"/>
    <w:rsid w:val="00C773CE"/>
    <w:rsid w:val="00C827E6"/>
    <w:rsid w:val="00C87DB0"/>
    <w:rsid w:val="00C9510A"/>
    <w:rsid w:val="00C95EA9"/>
    <w:rsid w:val="00C9776A"/>
    <w:rsid w:val="00CA67BC"/>
    <w:rsid w:val="00CA6A75"/>
    <w:rsid w:val="00CA7AC1"/>
    <w:rsid w:val="00CB2F8E"/>
    <w:rsid w:val="00CB3447"/>
    <w:rsid w:val="00CE77B4"/>
    <w:rsid w:val="00CF233E"/>
    <w:rsid w:val="00CF6BA8"/>
    <w:rsid w:val="00D00388"/>
    <w:rsid w:val="00D432B7"/>
    <w:rsid w:val="00D462FE"/>
    <w:rsid w:val="00D62774"/>
    <w:rsid w:val="00D637B2"/>
    <w:rsid w:val="00D655C1"/>
    <w:rsid w:val="00D7086B"/>
    <w:rsid w:val="00D710FC"/>
    <w:rsid w:val="00D76634"/>
    <w:rsid w:val="00D84E04"/>
    <w:rsid w:val="00D93BC1"/>
    <w:rsid w:val="00D95355"/>
    <w:rsid w:val="00DE2275"/>
    <w:rsid w:val="00DF0169"/>
    <w:rsid w:val="00DF4205"/>
    <w:rsid w:val="00DF73F8"/>
    <w:rsid w:val="00E03474"/>
    <w:rsid w:val="00E16F5E"/>
    <w:rsid w:val="00E32FA4"/>
    <w:rsid w:val="00E66119"/>
    <w:rsid w:val="00E74289"/>
    <w:rsid w:val="00EA06B2"/>
    <w:rsid w:val="00EA53BF"/>
    <w:rsid w:val="00EB3FB0"/>
    <w:rsid w:val="00EC7EA1"/>
    <w:rsid w:val="00ED47E7"/>
    <w:rsid w:val="00ED74CB"/>
    <w:rsid w:val="00EE0526"/>
    <w:rsid w:val="00EE0645"/>
    <w:rsid w:val="00EE2031"/>
    <w:rsid w:val="00EF5364"/>
    <w:rsid w:val="00F10E70"/>
    <w:rsid w:val="00F15799"/>
    <w:rsid w:val="00F26481"/>
    <w:rsid w:val="00F36FD4"/>
    <w:rsid w:val="00F43576"/>
    <w:rsid w:val="00F46BCD"/>
    <w:rsid w:val="00F516ED"/>
    <w:rsid w:val="00F527CC"/>
    <w:rsid w:val="00F606D2"/>
    <w:rsid w:val="00F61920"/>
    <w:rsid w:val="00F67763"/>
    <w:rsid w:val="00F810A0"/>
    <w:rsid w:val="00F8519E"/>
    <w:rsid w:val="00F916C0"/>
    <w:rsid w:val="00F93BD0"/>
    <w:rsid w:val="00FA2F6E"/>
    <w:rsid w:val="00FB2EE0"/>
    <w:rsid w:val="00FB6A0D"/>
    <w:rsid w:val="00FD3EB4"/>
    <w:rsid w:val="00FD4FAA"/>
    <w:rsid w:val="00FE7899"/>
    <w:rsid w:val="011638F8"/>
    <w:rsid w:val="01CEDF57"/>
    <w:rsid w:val="023B8001"/>
    <w:rsid w:val="0374187B"/>
    <w:rsid w:val="04203081"/>
    <w:rsid w:val="04330583"/>
    <w:rsid w:val="05424DB8"/>
    <w:rsid w:val="07410504"/>
    <w:rsid w:val="074FBBB5"/>
    <w:rsid w:val="091505AF"/>
    <w:rsid w:val="092E4C66"/>
    <w:rsid w:val="0991D26D"/>
    <w:rsid w:val="09AE4CE1"/>
    <w:rsid w:val="0A33DC83"/>
    <w:rsid w:val="0AE98358"/>
    <w:rsid w:val="0C4A9EC5"/>
    <w:rsid w:val="0CAC429B"/>
    <w:rsid w:val="0D345D95"/>
    <w:rsid w:val="0DE8952C"/>
    <w:rsid w:val="0E4EA2C5"/>
    <w:rsid w:val="0E8609B0"/>
    <w:rsid w:val="0E8BDAFB"/>
    <w:rsid w:val="0EA4B03C"/>
    <w:rsid w:val="0ED29757"/>
    <w:rsid w:val="0F69730C"/>
    <w:rsid w:val="0F84658D"/>
    <w:rsid w:val="103D7DBE"/>
    <w:rsid w:val="1073D262"/>
    <w:rsid w:val="1161C020"/>
    <w:rsid w:val="12285AD6"/>
    <w:rsid w:val="133B4A0A"/>
    <w:rsid w:val="136AA07D"/>
    <w:rsid w:val="13C73BBA"/>
    <w:rsid w:val="145FC436"/>
    <w:rsid w:val="1470CC3C"/>
    <w:rsid w:val="14790580"/>
    <w:rsid w:val="14D7032B"/>
    <w:rsid w:val="14DBCDFF"/>
    <w:rsid w:val="16B01461"/>
    <w:rsid w:val="16C558FD"/>
    <w:rsid w:val="18488FA3"/>
    <w:rsid w:val="1854CE48"/>
    <w:rsid w:val="19578129"/>
    <w:rsid w:val="19A1FD12"/>
    <w:rsid w:val="1A81EC32"/>
    <w:rsid w:val="1BD40384"/>
    <w:rsid w:val="1C13AE5A"/>
    <w:rsid w:val="1C51ADBE"/>
    <w:rsid w:val="1C76E3B1"/>
    <w:rsid w:val="1D101C34"/>
    <w:rsid w:val="1DC8F7C6"/>
    <w:rsid w:val="1DDDF1E7"/>
    <w:rsid w:val="1DED7E1F"/>
    <w:rsid w:val="1E0C03AC"/>
    <w:rsid w:val="1E53EAEF"/>
    <w:rsid w:val="1EA2D5E8"/>
    <w:rsid w:val="1F0E684C"/>
    <w:rsid w:val="1F3A3BAA"/>
    <w:rsid w:val="1FA90402"/>
    <w:rsid w:val="1FB003A2"/>
    <w:rsid w:val="1FC10563"/>
    <w:rsid w:val="201991C3"/>
    <w:rsid w:val="202FFB28"/>
    <w:rsid w:val="203466D4"/>
    <w:rsid w:val="205B8F0E"/>
    <w:rsid w:val="205FE02D"/>
    <w:rsid w:val="20C579BD"/>
    <w:rsid w:val="214EA407"/>
    <w:rsid w:val="218E52AE"/>
    <w:rsid w:val="21A46E34"/>
    <w:rsid w:val="22CD627A"/>
    <w:rsid w:val="23481B0C"/>
    <w:rsid w:val="2367296E"/>
    <w:rsid w:val="23932FD0"/>
    <w:rsid w:val="23C98474"/>
    <w:rsid w:val="23DD973D"/>
    <w:rsid w:val="2425053A"/>
    <w:rsid w:val="25CC8C5F"/>
    <w:rsid w:val="25F14431"/>
    <w:rsid w:val="26A53857"/>
    <w:rsid w:val="26CCAC0B"/>
    <w:rsid w:val="270467AA"/>
    <w:rsid w:val="27B91FF1"/>
    <w:rsid w:val="28266938"/>
    <w:rsid w:val="282B344D"/>
    <w:rsid w:val="28A14BB5"/>
    <w:rsid w:val="28AA0045"/>
    <w:rsid w:val="2A027154"/>
    <w:rsid w:val="2A3D1C16"/>
    <w:rsid w:val="2A4AE9C8"/>
    <w:rsid w:val="2B0CBD03"/>
    <w:rsid w:val="2C518E1C"/>
    <w:rsid w:val="2CB68CEE"/>
    <w:rsid w:val="2DE1EAFC"/>
    <w:rsid w:val="2DFD57AF"/>
    <w:rsid w:val="2EA4C6C3"/>
    <w:rsid w:val="2EC33F64"/>
    <w:rsid w:val="2F6CB50E"/>
    <w:rsid w:val="2F7B6F72"/>
    <w:rsid w:val="2FB867D6"/>
    <w:rsid w:val="2FE33A49"/>
    <w:rsid w:val="301F2E14"/>
    <w:rsid w:val="305B7AD4"/>
    <w:rsid w:val="305BB46D"/>
    <w:rsid w:val="31530705"/>
    <w:rsid w:val="318D6F98"/>
    <w:rsid w:val="319A0032"/>
    <w:rsid w:val="31E9CCB4"/>
    <w:rsid w:val="331ADB0B"/>
    <w:rsid w:val="33D3F33C"/>
    <w:rsid w:val="348E21D0"/>
    <w:rsid w:val="356EB34D"/>
    <w:rsid w:val="36297F1C"/>
    <w:rsid w:val="3638E6EE"/>
    <w:rsid w:val="36B193FB"/>
    <w:rsid w:val="36D200D0"/>
    <w:rsid w:val="37463EC0"/>
    <w:rsid w:val="381656A0"/>
    <w:rsid w:val="3834A1A1"/>
    <w:rsid w:val="38591B20"/>
    <w:rsid w:val="386F697D"/>
    <w:rsid w:val="389E4722"/>
    <w:rsid w:val="3A86CA06"/>
    <w:rsid w:val="3A8996F1"/>
    <w:rsid w:val="3CB0827A"/>
    <w:rsid w:val="3D2C8C43"/>
    <w:rsid w:val="3D8EEC05"/>
    <w:rsid w:val="3E1D2A71"/>
    <w:rsid w:val="3EE8BC87"/>
    <w:rsid w:val="3F3E1D90"/>
    <w:rsid w:val="3FE612C4"/>
    <w:rsid w:val="400D49E4"/>
    <w:rsid w:val="4060F7A3"/>
    <w:rsid w:val="417B9995"/>
    <w:rsid w:val="41FD81D7"/>
    <w:rsid w:val="42098B5D"/>
    <w:rsid w:val="420E3BDE"/>
    <w:rsid w:val="4233EE91"/>
    <w:rsid w:val="424E46A5"/>
    <w:rsid w:val="42548862"/>
    <w:rsid w:val="42AFF85A"/>
    <w:rsid w:val="433DFADF"/>
    <w:rsid w:val="434860CA"/>
    <w:rsid w:val="43BF2C05"/>
    <w:rsid w:val="440894AC"/>
    <w:rsid w:val="44274F3C"/>
    <w:rsid w:val="44E566A5"/>
    <w:rsid w:val="4541B5C2"/>
    <w:rsid w:val="4559D5A0"/>
    <w:rsid w:val="45615229"/>
    <w:rsid w:val="459A41E9"/>
    <w:rsid w:val="45DE07C2"/>
    <w:rsid w:val="47075FB4"/>
    <w:rsid w:val="4716C749"/>
    <w:rsid w:val="478CF774"/>
    <w:rsid w:val="47C7317C"/>
    <w:rsid w:val="48444EB2"/>
    <w:rsid w:val="495887DE"/>
    <w:rsid w:val="49F78FDE"/>
    <w:rsid w:val="4ADBD8C7"/>
    <w:rsid w:val="4B0A8580"/>
    <w:rsid w:val="4B11F58D"/>
    <w:rsid w:val="4B4E84D6"/>
    <w:rsid w:val="4BAA5BC4"/>
    <w:rsid w:val="4BE83F33"/>
    <w:rsid w:val="4C62F755"/>
    <w:rsid w:val="4CAD0C66"/>
    <w:rsid w:val="4CEE73D4"/>
    <w:rsid w:val="4DA088A5"/>
    <w:rsid w:val="4DC74116"/>
    <w:rsid w:val="4DD39194"/>
    <w:rsid w:val="4E48DCC7"/>
    <w:rsid w:val="4E61AA1A"/>
    <w:rsid w:val="4F1FDFF5"/>
    <w:rsid w:val="4F25EC89"/>
    <w:rsid w:val="4F6293B1"/>
    <w:rsid w:val="505E935E"/>
    <w:rsid w:val="5161C8C3"/>
    <w:rsid w:val="516F44F4"/>
    <w:rsid w:val="5186085B"/>
    <w:rsid w:val="52E662D4"/>
    <w:rsid w:val="53F293BC"/>
    <w:rsid w:val="541FE9F3"/>
    <w:rsid w:val="54D75CC7"/>
    <w:rsid w:val="555FC712"/>
    <w:rsid w:val="55A2308D"/>
    <w:rsid w:val="561DE289"/>
    <w:rsid w:val="56757610"/>
    <w:rsid w:val="56AEEEBE"/>
    <w:rsid w:val="56AFA449"/>
    <w:rsid w:val="576D441C"/>
    <w:rsid w:val="5788E920"/>
    <w:rsid w:val="57EEC40C"/>
    <w:rsid w:val="58025DEE"/>
    <w:rsid w:val="58864644"/>
    <w:rsid w:val="58A7256B"/>
    <w:rsid w:val="59A5294C"/>
    <w:rsid w:val="5A110799"/>
    <w:rsid w:val="5AEF82AC"/>
    <w:rsid w:val="5AF3DFBC"/>
    <w:rsid w:val="5B2DAB45"/>
    <w:rsid w:val="5BF12C05"/>
    <w:rsid w:val="5C98B45D"/>
    <w:rsid w:val="5D380BE9"/>
    <w:rsid w:val="5DA220E4"/>
    <w:rsid w:val="5DB34D7D"/>
    <w:rsid w:val="5DED59F5"/>
    <w:rsid w:val="5DF9D8E7"/>
    <w:rsid w:val="5E397573"/>
    <w:rsid w:val="5EC2E85A"/>
    <w:rsid w:val="6011DF83"/>
    <w:rsid w:val="602D918E"/>
    <w:rsid w:val="607F39C2"/>
    <w:rsid w:val="608D573A"/>
    <w:rsid w:val="615C7DE6"/>
    <w:rsid w:val="61A5DC39"/>
    <w:rsid w:val="630025F9"/>
    <w:rsid w:val="6310A813"/>
    <w:rsid w:val="6394DA35"/>
    <w:rsid w:val="645501F6"/>
    <w:rsid w:val="659169FF"/>
    <w:rsid w:val="65E6DA8A"/>
    <w:rsid w:val="6608F210"/>
    <w:rsid w:val="66B9ED78"/>
    <w:rsid w:val="67018E31"/>
    <w:rsid w:val="67CF27B7"/>
    <w:rsid w:val="6959951B"/>
    <w:rsid w:val="69762114"/>
    <w:rsid w:val="6A807A45"/>
    <w:rsid w:val="6B0B37DE"/>
    <w:rsid w:val="6C4951B6"/>
    <w:rsid w:val="6CDAC669"/>
    <w:rsid w:val="6CFADB5E"/>
    <w:rsid w:val="6D8F04A8"/>
    <w:rsid w:val="6DF722D4"/>
    <w:rsid w:val="6EAFA14B"/>
    <w:rsid w:val="6EEADA0F"/>
    <w:rsid w:val="6F4B106F"/>
    <w:rsid w:val="6FD3B882"/>
    <w:rsid w:val="6FED501E"/>
    <w:rsid w:val="703DDA53"/>
    <w:rsid w:val="70D6BD13"/>
    <w:rsid w:val="7170F61F"/>
    <w:rsid w:val="71F0755B"/>
    <w:rsid w:val="7235BB0F"/>
    <w:rsid w:val="728764B2"/>
    <w:rsid w:val="7324F0E0"/>
    <w:rsid w:val="73251EEB"/>
    <w:rsid w:val="7358E20B"/>
    <w:rsid w:val="736A1CE2"/>
    <w:rsid w:val="73F98A86"/>
    <w:rsid w:val="7410C64D"/>
    <w:rsid w:val="752D74B1"/>
    <w:rsid w:val="76A1BDA4"/>
    <w:rsid w:val="76A6E9D6"/>
    <w:rsid w:val="76CE57FA"/>
    <w:rsid w:val="7715A716"/>
    <w:rsid w:val="7716A430"/>
    <w:rsid w:val="77729772"/>
    <w:rsid w:val="77BE52F4"/>
    <w:rsid w:val="77CFC833"/>
    <w:rsid w:val="77F86203"/>
    <w:rsid w:val="78815604"/>
    <w:rsid w:val="78B27491"/>
    <w:rsid w:val="78B914F7"/>
    <w:rsid w:val="7913D27D"/>
    <w:rsid w:val="7922A318"/>
    <w:rsid w:val="79943264"/>
    <w:rsid w:val="7B597C3C"/>
    <w:rsid w:val="7C607843"/>
    <w:rsid w:val="7CCBD326"/>
    <w:rsid w:val="7CFFC451"/>
    <w:rsid w:val="7D10CC57"/>
    <w:rsid w:val="7E0152EF"/>
    <w:rsid w:val="7E752AFC"/>
    <w:rsid w:val="7EA2FCC7"/>
    <w:rsid w:val="7F368759"/>
    <w:rsid w:val="7FF0420F"/>
    <w:rsid w:val="7FFAAD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77F49"/>
  <w15:docId w15:val="{52E67050-3E23-4A58-BE8A-E52AF479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275C"/>
  </w:style>
  <w:style w:type="paragraph" w:styleId="Heading1">
    <w:name w:val="heading 1"/>
    <w:basedOn w:val="Normal"/>
    <w:next w:val="Normal"/>
    <w:link w:val="Heading1Char"/>
    <w:uiPriority w:val="9"/>
    <w:qFormat/>
    <w:rsid w:val="0064275C"/>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64275C"/>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64275C"/>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64275C"/>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64275C"/>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64275C"/>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64275C"/>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64275C"/>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64275C"/>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2774"/>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6277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4275C"/>
    <w:rPr>
      <w:rFonts w:asciiTheme="majorHAnsi" w:eastAsiaTheme="majorEastAsia" w:hAnsiTheme="majorHAnsi" w:cstheme="majorBidi"/>
      <w:color w:val="1481AB" w:themeColor="accent1" w:themeShade="BF"/>
      <w:sz w:val="32"/>
      <w:szCs w:val="32"/>
    </w:rPr>
  </w:style>
  <w:style w:type="paragraph" w:styleId="ListParagraph">
    <w:name w:val="List Paragraph"/>
    <w:basedOn w:val="Normal"/>
    <w:uiPriority w:val="34"/>
    <w:qFormat/>
    <w:rsid w:val="008B33A5"/>
    <w:pPr>
      <w:ind w:left="720"/>
      <w:contextualSpacing/>
    </w:pPr>
  </w:style>
  <w:style w:type="character" w:customStyle="1" w:styleId="Heading1Char">
    <w:name w:val="Heading 1 Char"/>
    <w:basedOn w:val="DefaultParagraphFont"/>
    <w:link w:val="Heading1"/>
    <w:uiPriority w:val="9"/>
    <w:rsid w:val="0064275C"/>
    <w:rPr>
      <w:rFonts w:asciiTheme="majorHAnsi" w:eastAsiaTheme="majorEastAsia" w:hAnsiTheme="majorHAnsi" w:cstheme="majorBidi"/>
      <w:color w:val="0D5672" w:themeColor="accent1" w:themeShade="80"/>
      <w:sz w:val="36"/>
      <w:szCs w:val="36"/>
    </w:rPr>
  </w:style>
  <w:style w:type="paragraph" w:styleId="Header">
    <w:name w:val="header"/>
    <w:basedOn w:val="Normal"/>
    <w:link w:val="HeaderChar"/>
    <w:uiPriority w:val="99"/>
    <w:unhideWhenUsed/>
    <w:rsid w:val="00A01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C23"/>
  </w:style>
  <w:style w:type="paragraph" w:styleId="BalloonText">
    <w:name w:val="Balloon Text"/>
    <w:basedOn w:val="Normal"/>
    <w:link w:val="BalloonTextChar"/>
    <w:uiPriority w:val="99"/>
    <w:semiHidden/>
    <w:unhideWhenUsed/>
    <w:rsid w:val="00D0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388"/>
    <w:rPr>
      <w:rFonts w:ascii="Segoe UI" w:hAnsi="Segoe UI" w:cs="Segoe UI"/>
      <w:sz w:val="18"/>
      <w:szCs w:val="18"/>
    </w:rPr>
  </w:style>
  <w:style w:type="character" w:styleId="Hyperlink">
    <w:name w:val="Hyperlink"/>
    <w:basedOn w:val="DefaultParagraphFont"/>
    <w:uiPriority w:val="99"/>
    <w:unhideWhenUsed/>
    <w:rsid w:val="00D637B2"/>
    <w:rPr>
      <w:color w:val="6EAC1C" w:themeColor="hyperlink"/>
      <w:u w:val="single"/>
    </w:rPr>
  </w:style>
  <w:style w:type="character" w:styleId="UnresolvedMention">
    <w:name w:val="Unresolved Mention"/>
    <w:basedOn w:val="DefaultParagraphFont"/>
    <w:uiPriority w:val="99"/>
    <w:semiHidden/>
    <w:unhideWhenUsed/>
    <w:rsid w:val="00D637B2"/>
    <w:rPr>
      <w:color w:val="605E5C"/>
      <w:shd w:val="clear" w:color="auto" w:fill="E1DFDD"/>
    </w:rPr>
  </w:style>
  <w:style w:type="character" w:customStyle="1" w:styleId="Heading3Char">
    <w:name w:val="Heading 3 Char"/>
    <w:basedOn w:val="DefaultParagraphFont"/>
    <w:link w:val="Heading3"/>
    <w:uiPriority w:val="9"/>
    <w:semiHidden/>
    <w:rsid w:val="0064275C"/>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64275C"/>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64275C"/>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64275C"/>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64275C"/>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64275C"/>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64275C"/>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64275C"/>
    <w:pPr>
      <w:spacing w:line="240" w:lineRule="auto"/>
    </w:pPr>
    <w:rPr>
      <w:b/>
      <w:bCs/>
      <w:smallCaps/>
      <w:color w:val="335B74" w:themeColor="text2"/>
    </w:rPr>
  </w:style>
  <w:style w:type="paragraph" w:styleId="Title">
    <w:name w:val="Title"/>
    <w:basedOn w:val="Normal"/>
    <w:next w:val="Normal"/>
    <w:link w:val="TitleChar"/>
    <w:uiPriority w:val="10"/>
    <w:qFormat/>
    <w:rsid w:val="0064275C"/>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64275C"/>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64275C"/>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64275C"/>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64275C"/>
    <w:rPr>
      <w:b/>
      <w:bCs/>
    </w:rPr>
  </w:style>
  <w:style w:type="character" w:styleId="Emphasis">
    <w:name w:val="Emphasis"/>
    <w:basedOn w:val="DefaultParagraphFont"/>
    <w:uiPriority w:val="20"/>
    <w:qFormat/>
    <w:rsid w:val="0064275C"/>
    <w:rPr>
      <w:i/>
      <w:iCs/>
    </w:rPr>
  </w:style>
  <w:style w:type="paragraph" w:styleId="NoSpacing">
    <w:name w:val="No Spacing"/>
    <w:link w:val="NoSpacingChar"/>
    <w:uiPriority w:val="1"/>
    <w:qFormat/>
    <w:rsid w:val="0064275C"/>
    <w:pPr>
      <w:spacing w:after="0" w:line="240" w:lineRule="auto"/>
    </w:pPr>
  </w:style>
  <w:style w:type="paragraph" w:styleId="Quote">
    <w:name w:val="Quote"/>
    <w:basedOn w:val="Normal"/>
    <w:next w:val="Normal"/>
    <w:link w:val="QuoteChar"/>
    <w:uiPriority w:val="29"/>
    <w:qFormat/>
    <w:rsid w:val="0064275C"/>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64275C"/>
    <w:rPr>
      <w:color w:val="335B74" w:themeColor="text2"/>
      <w:sz w:val="24"/>
      <w:szCs w:val="24"/>
    </w:rPr>
  </w:style>
  <w:style w:type="paragraph" w:styleId="IntenseQuote">
    <w:name w:val="Intense Quote"/>
    <w:basedOn w:val="Normal"/>
    <w:next w:val="Normal"/>
    <w:link w:val="IntenseQuoteChar"/>
    <w:uiPriority w:val="30"/>
    <w:qFormat/>
    <w:rsid w:val="0064275C"/>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64275C"/>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64275C"/>
    <w:rPr>
      <w:i/>
      <w:iCs/>
      <w:color w:val="595959" w:themeColor="text1" w:themeTint="A6"/>
    </w:rPr>
  </w:style>
  <w:style w:type="character" w:styleId="IntenseEmphasis">
    <w:name w:val="Intense Emphasis"/>
    <w:basedOn w:val="DefaultParagraphFont"/>
    <w:uiPriority w:val="21"/>
    <w:qFormat/>
    <w:rsid w:val="0064275C"/>
    <w:rPr>
      <w:b/>
      <w:bCs/>
      <w:i/>
      <w:iCs/>
    </w:rPr>
  </w:style>
  <w:style w:type="character" w:styleId="SubtleReference">
    <w:name w:val="Subtle Reference"/>
    <w:basedOn w:val="DefaultParagraphFont"/>
    <w:uiPriority w:val="31"/>
    <w:qFormat/>
    <w:rsid w:val="0064275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275C"/>
    <w:rPr>
      <w:b/>
      <w:bCs/>
      <w:smallCaps/>
      <w:color w:val="335B74" w:themeColor="text2"/>
      <w:u w:val="single"/>
    </w:rPr>
  </w:style>
  <w:style w:type="character" w:styleId="BookTitle">
    <w:name w:val="Book Title"/>
    <w:basedOn w:val="DefaultParagraphFont"/>
    <w:uiPriority w:val="33"/>
    <w:qFormat/>
    <w:rsid w:val="0064275C"/>
    <w:rPr>
      <w:b/>
      <w:bCs/>
      <w:smallCaps/>
      <w:spacing w:val="10"/>
    </w:rPr>
  </w:style>
  <w:style w:type="paragraph" w:styleId="TOCHeading">
    <w:name w:val="TOC Heading"/>
    <w:basedOn w:val="Heading1"/>
    <w:next w:val="Normal"/>
    <w:uiPriority w:val="39"/>
    <w:semiHidden/>
    <w:unhideWhenUsed/>
    <w:qFormat/>
    <w:rsid w:val="0064275C"/>
    <w:pPr>
      <w:outlineLvl w:val="9"/>
    </w:pPr>
  </w:style>
  <w:style w:type="character" w:customStyle="1" w:styleId="NoSpacingChar">
    <w:name w:val="No Spacing Char"/>
    <w:basedOn w:val="DefaultParagraphFont"/>
    <w:link w:val="NoSpacing"/>
    <w:uiPriority w:val="1"/>
    <w:rsid w:val="00894623"/>
  </w:style>
  <w:style w:type="table" w:styleId="TableGrid">
    <w:name w:val="Table Grid"/>
    <w:basedOn w:val="TableNormal"/>
    <w:uiPriority w:val="39"/>
    <w:rsid w:val="00391CC4"/>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6E36"/>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6613">
      <w:bodyDiv w:val="1"/>
      <w:marLeft w:val="0"/>
      <w:marRight w:val="0"/>
      <w:marTop w:val="0"/>
      <w:marBottom w:val="0"/>
      <w:divBdr>
        <w:top w:val="none" w:sz="0" w:space="0" w:color="auto"/>
        <w:left w:val="none" w:sz="0" w:space="0" w:color="auto"/>
        <w:bottom w:val="none" w:sz="0" w:space="0" w:color="auto"/>
        <w:right w:val="none" w:sz="0" w:space="0" w:color="auto"/>
      </w:divBdr>
    </w:div>
    <w:div w:id="72168317">
      <w:bodyDiv w:val="1"/>
      <w:marLeft w:val="0"/>
      <w:marRight w:val="0"/>
      <w:marTop w:val="0"/>
      <w:marBottom w:val="0"/>
      <w:divBdr>
        <w:top w:val="none" w:sz="0" w:space="0" w:color="auto"/>
        <w:left w:val="none" w:sz="0" w:space="0" w:color="auto"/>
        <w:bottom w:val="none" w:sz="0" w:space="0" w:color="auto"/>
        <w:right w:val="none" w:sz="0" w:space="0" w:color="auto"/>
      </w:divBdr>
    </w:div>
    <w:div w:id="134102245">
      <w:bodyDiv w:val="1"/>
      <w:marLeft w:val="0"/>
      <w:marRight w:val="0"/>
      <w:marTop w:val="0"/>
      <w:marBottom w:val="0"/>
      <w:divBdr>
        <w:top w:val="none" w:sz="0" w:space="0" w:color="auto"/>
        <w:left w:val="none" w:sz="0" w:space="0" w:color="auto"/>
        <w:bottom w:val="none" w:sz="0" w:space="0" w:color="auto"/>
        <w:right w:val="none" w:sz="0" w:space="0" w:color="auto"/>
      </w:divBdr>
    </w:div>
    <w:div w:id="300579202">
      <w:bodyDiv w:val="1"/>
      <w:marLeft w:val="0"/>
      <w:marRight w:val="0"/>
      <w:marTop w:val="0"/>
      <w:marBottom w:val="0"/>
      <w:divBdr>
        <w:top w:val="none" w:sz="0" w:space="0" w:color="auto"/>
        <w:left w:val="none" w:sz="0" w:space="0" w:color="auto"/>
        <w:bottom w:val="none" w:sz="0" w:space="0" w:color="auto"/>
        <w:right w:val="none" w:sz="0" w:space="0" w:color="auto"/>
      </w:divBdr>
    </w:div>
    <w:div w:id="492258629">
      <w:bodyDiv w:val="1"/>
      <w:marLeft w:val="0"/>
      <w:marRight w:val="0"/>
      <w:marTop w:val="0"/>
      <w:marBottom w:val="0"/>
      <w:divBdr>
        <w:top w:val="none" w:sz="0" w:space="0" w:color="auto"/>
        <w:left w:val="none" w:sz="0" w:space="0" w:color="auto"/>
        <w:bottom w:val="none" w:sz="0" w:space="0" w:color="auto"/>
        <w:right w:val="none" w:sz="0" w:space="0" w:color="auto"/>
      </w:divBdr>
    </w:div>
    <w:div w:id="924345007">
      <w:bodyDiv w:val="1"/>
      <w:marLeft w:val="0"/>
      <w:marRight w:val="0"/>
      <w:marTop w:val="0"/>
      <w:marBottom w:val="0"/>
      <w:divBdr>
        <w:top w:val="none" w:sz="0" w:space="0" w:color="auto"/>
        <w:left w:val="none" w:sz="0" w:space="0" w:color="auto"/>
        <w:bottom w:val="none" w:sz="0" w:space="0" w:color="auto"/>
        <w:right w:val="none" w:sz="0" w:space="0" w:color="auto"/>
      </w:divBdr>
    </w:div>
    <w:div w:id="1187713259">
      <w:bodyDiv w:val="1"/>
      <w:marLeft w:val="0"/>
      <w:marRight w:val="0"/>
      <w:marTop w:val="0"/>
      <w:marBottom w:val="0"/>
      <w:divBdr>
        <w:top w:val="none" w:sz="0" w:space="0" w:color="auto"/>
        <w:left w:val="none" w:sz="0" w:space="0" w:color="auto"/>
        <w:bottom w:val="none" w:sz="0" w:space="0" w:color="auto"/>
        <w:right w:val="none" w:sz="0" w:space="0" w:color="auto"/>
      </w:divBdr>
    </w:div>
    <w:div w:id="1386486979">
      <w:bodyDiv w:val="1"/>
      <w:marLeft w:val="0"/>
      <w:marRight w:val="0"/>
      <w:marTop w:val="0"/>
      <w:marBottom w:val="0"/>
      <w:divBdr>
        <w:top w:val="none" w:sz="0" w:space="0" w:color="auto"/>
        <w:left w:val="none" w:sz="0" w:space="0" w:color="auto"/>
        <w:bottom w:val="none" w:sz="0" w:space="0" w:color="auto"/>
        <w:right w:val="none" w:sz="0" w:space="0" w:color="auto"/>
      </w:divBdr>
      <w:divsChild>
        <w:div w:id="255022311">
          <w:marLeft w:val="0"/>
          <w:marRight w:val="0"/>
          <w:marTop w:val="0"/>
          <w:marBottom w:val="0"/>
          <w:divBdr>
            <w:top w:val="none" w:sz="0" w:space="0" w:color="auto"/>
            <w:left w:val="none" w:sz="0" w:space="0" w:color="auto"/>
            <w:bottom w:val="none" w:sz="0" w:space="0" w:color="auto"/>
            <w:right w:val="none" w:sz="0" w:space="0" w:color="auto"/>
          </w:divBdr>
          <w:divsChild>
            <w:div w:id="1950045687">
              <w:marLeft w:val="0"/>
              <w:marRight w:val="0"/>
              <w:marTop w:val="0"/>
              <w:marBottom w:val="0"/>
              <w:divBdr>
                <w:top w:val="none" w:sz="0" w:space="0" w:color="auto"/>
                <w:left w:val="none" w:sz="0" w:space="0" w:color="auto"/>
                <w:bottom w:val="none" w:sz="0" w:space="0" w:color="auto"/>
                <w:right w:val="none" w:sz="0" w:space="0" w:color="auto"/>
              </w:divBdr>
              <w:divsChild>
                <w:div w:id="2127432020">
                  <w:marLeft w:val="0"/>
                  <w:marRight w:val="0"/>
                  <w:marTop w:val="0"/>
                  <w:marBottom w:val="0"/>
                  <w:divBdr>
                    <w:top w:val="none" w:sz="0" w:space="0" w:color="auto"/>
                    <w:left w:val="none" w:sz="0" w:space="0" w:color="auto"/>
                    <w:bottom w:val="none" w:sz="0" w:space="0" w:color="auto"/>
                    <w:right w:val="none" w:sz="0" w:space="0" w:color="auto"/>
                  </w:divBdr>
                  <w:divsChild>
                    <w:div w:id="1729956317">
                      <w:marLeft w:val="0"/>
                      <w:marRight w:val="0"/>
                      <w:marTop w:val="0"/>
                      <w:marBottom w:val="0"/>
                      <w:divBdr>
                        <w:top w:val="none" w:sz="0" w:space="0" w:color="auto"/>
                        <w:left w:val="none" w:sz="0" w:space="0" w:color="auto"/>
                        <w:bottom w:val="none" w:sz="0" w:space="0" w:color="auto"/>
                        <w:right w:val="none" w:sz="0" w:space="0" w:color="auto"/>
                      </w:divBdr>
                      <w:divsChild>
                        <w:div w:id="417556944">
                          <w:marLeft w:val="0"/>
                          <w:marRight w:val="0"/>
                          <w:marTop w:val="0"/>
                          <w:marBottom w:val="0"/>
                          <w:divBdr>
                            <w:top w:val="none" w:sz="0" w:space="0" w:color="auto"/>
                            <w:left w:val="none" w:sz="0" w:space="0" w:color="auto"/>
                            <w:bottom w:val="none" w:sz="0" w:space="0" w:color="auto"/>
                            <w:right w:val="none" w:sz="0" w:space="0" w:color="auto"/>
                          </w:divBdr>
                          <w:divsChild>
                            <w:div w:id="1233590047">
                              <w:marLeft w:val="0"/>
                              <w:marRight w:val="0"/>
                              <w:marTop w:val="0"/>
                              <w:marBottom w:val="0"/>
                              <w:divBdr>
                                <w:top w:val="none" w:sz="0" w:space="0" w:color="auto"/>
                                <w:left w:val="none" w:sz="0" w:space="0" w:color="auto"/>
                                <w:bottom w:val="none" w:sz="0" w:space="0" w:color="auto"/>
                                <w:right w:val="none" w:sz="0" w:space="0" w:color="auto"/>
                              </w:divBdr>
                              <w:divsChild>
                                <w:div w:id="20657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904191">
      <w:bodyDiv w:val="1"/>
      <w:marLeft w:val="0"/>
      <w:marRight w:val="0"/>
      <w:marTop w:val="0"/>
      <w:marBottom w:val="0"/>
      <w:divBdr>
        <w:top w:val="none" w:sz="0" w:space="0" w:color="auto"/>
        <w:left w:val="none" w:sz="0" w:space="0" w:color="auto"/>
        <w:bottom w:val="none" w:sz="0" w:space="0" w:color="auto"/>
        <w:right w:val="none" w:sz="0" w:space="0" w:color="auto"/>
      </w:divBdr>
    </w:div>
    <w:div w:id="1563441059">
      <w:bodyDiv w:val="1"/>
      <w:marLeft w:val="0"/>
      <w:marRight w:val="0"/>
      <w:marTop w:val="0"/>
      <w:marBottom w:val="0"/>
      <w:divBdr>
        <w:top w:val="none" w:sz="0" w:space="0" w:color="auto"/>
        <w:left w:val="none" w:sz="0" w:space="0" w:color="auto"/>
        <w:bottom w:val="none" w:sz="0" w:space="0" w:color="auto"/>
        <w:right w:val="none" w:sz="0" w:space="0" w:color="auto"/>
      </w:divBdr>
    </w:div>
    <w:div w:id="182566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7b5508d-fbb5-4de1-ba31-cca668aa68f6">
      <UserInfo>
        <DisplayName>Maya Hennelly</DisplayName>
        <AccountId>42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C2FF46CD2E9741A50E1C89D76606C6" ma:contentTypeVersion="6" ma:contentTypeDescription="Create a new document." ma:contentTypeScope="" ma:versionID="3a844a913302350291b5bff5c9816a98">
  <xsd:schema xmlns:xsd="http://www.w3.org/2001/XMLSchema" xmlns:xs="http://www.w3.org/2001/XMLSchema" xmlns:p="http://schemas.microsoft.com/office/2006/metadata/properties" xmlns:ns2="9a0306f2-2ae0-4aea-bdf2-8c622c822d99" xmlns:ns3="47b5508d-fbb5-4de1-ba31-cca668aa68f6" targetNamespace="http://schemas.microsoft.com/office/2006/metadata/properties" ma:root="true" ma:fieldsID="b268841e19b4345452f32888bd924ecd" ns2:_="" ns3:_="">
    <xsd:import namespace="9a0306f2-2ae0-4aea-bdf2-8c622c822d99"/>
    <xsd:import namespace="47b5508d-fbb5-4de1-ba31-cca668aa68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306f2-2ae0-4aea-bdf2-8c622c822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5508d-fbb5-4de1-ba31-cca668aa68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672D3-0303-448A-9BB4-E4BA246337D9}">
  <ds:schemaRefs>
    <ds:schemaRef ds:uri="http://schemas.microsoft.com/sharepoint/v3/contenttype/forms"/>
  </ds:schemaRefs>
</ds:datastoreItem>
</file>

<file path=customXml/itemProps2.xml><?xml version="1.0" encoding="utf-8"?>
<ds:datastoreItem xmlns:ds="http://schemas.openxmlformats.org/officeDocument/2006/customXml" ds:itemID="{D71BC11E-9108-4F9C-B2F3-B662CCF53FF5}">
  <ds:schemaRefs>
    <ds:schemaRef ds:uri="http://schemas.microsoft.com/office/2006/metadata/properties"/>
    <ds:schemaRef ds:uri="http://schemas.microsoft.com/office/infopath/2007/PartnerControls"/>
    <ds:schemaRef ds:uri="47b5508d-fbb5-4de1-ba31-cca668aa68f6"/>
  </ds:schemaRefs>
</ds:datastoreItem>
</file>

<file path=customXml/itemProps3.xml><?xml version="1.0" encoding="utf-8"?>
<ds:datastoreItem xmlns:ds="http://schemas.openxmlformats.org/officeDocument/2006/customXml" ds:itemID="{BE658B7F-6AF2-446E-8F5C-52A6A57D4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306f2-2ae0-4aea-bdf2-8c622c822d99"/>
    <ds:schemaRef ds:uri="47b5508d-fbb5-4de1-ba31-cca668aa6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8A7B5-A73F-4628-BCE0-1C14A85F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E033550A</Template>
  <TotalTime>4</TotalTime>
  <Pages>3</Pages>
  <Words>790</Words>
  <Characters>4507</Characters>
  <Application>Microsoft Office Word</Application>
  <DocSecurity>0</DocSecurity>
  <Lines>37</Lines>
  <Paragraphs>10</Paragraphs>
  <ScaleCrop>false</ScaleCrop>
  <Company>Walthamstow School for Girls</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MADHOUSE</dc:creator>
  <cp:keywords/>
  <cp:lastModifiedBy>Mandy Madhani</cp:lastModifiedBy>
  <cp:revision>8</cp:revision>
  <cp:lastPrinted>2021-03-19T10:08:00Z</cp:lastPrinted>
  <dcterms:created xsi:type="dcterms:W3CDTF">2021-03-19T10:22:00Z</dcterms:created>
  <dcterms:modified xsi:type="dcterms:W3CDTF">2021-05-06T11:02:00Z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0x010100F3C2FF46CD2E9741A50E1C89D76606C6</vt:lpwstr>
  </property>
</Properties>
</file>